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BA63" w14:textId="77777777" w:rsidR="00EC373B" w:rsidRDefault="00EC373B" w:rsidP="00EC373B">
      <w:pPr>
        <w:widowControl/>
        <w:shd w:val="clear" w:color="auto" w:fill="FFFFFF"/>
        <w:spacing w:line="270" w:lineRule="atLeast"/>
        <w:jc w:val="center"/>
        <w:rPr>
          <w:rFonts w:asciiTheme="minorEastAsia" w:hAnsiTheme="minorEastAsia" w:cstheme="minorEastAsia" w:hint="eastAsia"/>
          <w:b/>
          <w:sz w:val="36"/>
          <w:szCs w:val="36"/>
        </w:rPr>
      </w:pPr>
      <w:r>
        <w:rPr>
          <w:rFonts w:asciiTheme="minorEastAsia" w:hAnsiTheme="minorEastAsia" w:cstheme="minorEastAsia" w:hint="eastAsia"/>
          <w:b/>
          <w:sz w:val="36"/>
          <w:szCs w:val="36"/>
        </w:rPr>
        <w:t xml:space="preserve">                           YDFYHC202</w:t>
      </w:r>
      <w:r w:rsidR="00140930">
        <w:rPr>
          <w:rFonts w:asciiTheme="minorEastAsia" w:hAnsiTheme="minorEastAsia" w:cstheme="minorEastAsia" w:hint="eastAsia"/>
          <w:b/>
          <w:sz w:val="36"/>
          <w:szCs w:val="36"/>
        </w:rPr>
        <w:t>60</w:t>
      </w:r>
      <w:r w:rsidR="00177908">
        <w:rPr>
          <w:rFonts w:asciiTheme="minorEastAsia" w:hAnsiTheme="minorEastAsia" w:cstheme="minorEastAsia" w:hint="eastAsia"/>
          <w:b/>
          <w:sz w:val="36"/>
          <w:szCs w:val="36"/>
        </w:rPr>
        <w:t>13</w:t>
      </w:r>
    </w:p>
    <w:p w14:paraId="28234E65" w14:textId="77777777" w:rsidR="000F6EC8" w:rsidRDefault="00EC373B" w:rsidP="00566269">
      <w:pPr>
        <w:widowControl/>
        <w:shd w:val="clear" w:color="auto" w:fill="FFFFFF"/>
        <w:spacing w:line="270" w:lineRule="atLeast"/>
        <w:jc w:val="center"/>
        <w:rPr>
          <w:rFonts w:asciiTheme="minorEastAsia" w:hAnsiTheme="minorEastAsia" w:cstheme="minorEastAsia" w:hint="eastAsia"/>
          <w:b/>
          <w:sz w:val="36"/>
          <w:szCs w:val="36"/>
        </w:rPr>
      </w:pPr>
      <w:r w:rsidRPr="00697D8A">
        <w:rPr>
          <w:rFonts w:asciiTheme="minorEastAsia" w:hAnsiTheme="minorEastAsia" w:cstheme="minorEastAsia" w:hint="eastAsia"/>
          <w:b/>
          <w:sz w:val="36"/>
          <w:szCs w:val="36"/>
        </w:rPr>
        <w:t>扬州大学附属医院</w:t>
      </w:r>
      <w:bookmarkStart w:id="0" w:name="OLE_LINK4"/>
      <w:bookmarkStart w:id="1" w:name="OLE_LINK5"/>
      <w:r w:rsidR="00697AE5">
        <w:rPr>
          <w:rFonts w:asciiTheme="minorEastAsia" w:hAnsiTheme="minorEastAsia" w:cstheme="minorEastAsia" w:hint="eastAsia"/>
          <w:b/>
          <w:sz w:val="36"/>
          <w:szCs w:val="36"/>
        </w:rPr>
        <w:t>医用耗材</w:t>
      </w:r>
    </w:p>
    <w:p w14:paraId="6D8337C7" w14:textId="4EA0802B" w:rsidR="00EC373B" w:rsidRPr="00750E29" w:rsidRDefault="00566269" w:rsidP="00566269">
      <w:pPr>
        <w:widowControl/>
        <w:shd w:val="clear" w:color="auto" w:fill="FFFFFF"/>
        <w:spacing w:line="270" w:lineRule="atLeast"/>
        <w:jc w:val="center"/>
        <w:rPr>
          <w:rFonts w:asciiTheme="minorEastAsia" w:hAnsiTheme="minorEastAsia" w:cstheme="minorEastAsia" w:hint="eastAsia"/>
          <w:b/>
          <w:sz w:val="36"/>
          <w:szCs w:val="36"/>
        </w:rPr>
      </w:pPr>
      <w:r>
        <w:rPr>
          <w:rFonts w:asciiTheme="minorEastAsia" w:hAnsiTheme="minorEastAsia" w:cstheme="minorEastAsia" w:hint="eastAsia"/>
          <w:b/>
          <w:sz w:val="36"/>
          <w:szCs w:val="36"/>
        </w:rPr>
        <w:t>公开遴选</w:t>
      </w:r>
      <w:r w:rsidRPr="00697D8A">
        <w:rPr>
          <w:rFonts w:asciiTheme="minorEastAsia" w:hAnsiTheme="minorEastAsia" w:cstheme="minorEastAsia" w:hint="eastAsia"/>
          <w:b/>
          <w:sz w:val="36"/>
          <w:szCs w:val="36"/>
        </w:rPr>
        <w:t>公告</w:t>
      </w:r>
      <w:bookmarkEnd w:id="0"/>
      <w:bookmarkEnd w:id="1"/>
      <w:r w:rsidR="00AD4D1A">
        <w:rPr>
          <w:rFonts w:asciiTheme="minorEastAsia" w:hAnsiTheme="minorEastAsia" w:cstheme="minorEastAsia" w:hint="eastAsia"/>
          <w:b/>
          <w:sz w:val="36"/>
          <w:szCs w:val="36"/>
        </w:rPr>
        <w:t>（二次）</w:t>
      </w:r>
    </w:p>
    <w:p w14:paraId="5DFFCB3F" w14:textId="24AA6956" w:rsidR="00EC373B" w:rsidRDefault="00EC373B" w:rsidP="00EC373B">
      <w:pPr>
        <w:widowControl/>
        <w:shd w:val="clear" w:color="auto" w:fill="FFFFFF"/>
        <w:spacing w:line="270" w:lineRule="atLeast"/>
        <w:jc w:val="center"/>
        <w:rPr>
          <w:rFonts w:asciiTheme="minorEastAsia" w:hAnsiTheme="minorEastAsia" w:cstheme="minorEastAsia" w:hint="eastAsia"/>
          <w:b/>
          <w:sz w:val="36"/>
          <w:szCs w:val="36"/>
        </w:rPr>
      </w:pPr>
      <w:r w:rsidRPr="00697AE5">
        <w:rPr>
          <w:rFonts w:asciiTheme="minorEastAsia" w:hAnsiTheme="minorEastAsia" w:cstheme="minorEastAsia" w:hint="eastAsia"/>
          <w:b/>
          <w:sz w:val="36"/>
          <w:szCs w:val="36"/>
        </w:rPr>
        <w:t>（202</w:t>
      </w:r>
      <w:r w:rsidR="00140930" w:rsidRPr="00697AE5">
        <w:rPr>
          <w:rFonts w:asciiTheme="minorEastAsia" w:hAnsiTheme="minorEastAsia" w:cstheme="minorEastAsia" w:hint="eastAsia"/>
          <w:b/>
          <w:sz w:val="36"/>
          <w:szCs w:val="36"/>
        </w:rPr>
        <w:t>6</w:t>
      </w:r>
      <w:r w:rsidRPr="00697AE5">
        <w:rPr>
          <w:rFonts w:asciiTheme="minorEastAsia" w:hAnsiTheme="minorEastAsia" w:cstheme="minorEastAsia" w:hint="eastAsia"/>
          <w:b/>
          <w:sz w:val="36"/>
          <w:szCs w:val="36"/>
        </w:rPr>
        <w:t>年</w:t>
      </w:r>
      <w:r w:rsidR="00B259AF" w:rsidRPr="00697AE5">
        <w:rPr>
          <w:rFonts w:asciiTheme="minorEastAsia" w:hAnsiTheme="minorEastAsia" w:cstheme="minorEastAsia" w:hint="eastAsia"/>
          <w:b/>
          <w:sz w:val="36"/>
          <w:szCs w:val="36"/>
        </w:rPr>
        <w:t>5</w:t>
      </w:r>
      <w:r w:rsidRPr="00697AE5">
        <w:rPr>
          <w:rFonts w:asciiTheme="minorEastAsia" w:hAnsiTheme="minorEastAsia" w:cstheme="minorEastAsia" w:hint="eastAsia"/>
          <w:b/>
          <w:sz w:val="36"/>
          <w:szCs w:val="36"/>
        </w:rPr>
        <w:t>月</w:t>
      </w:r>
      <w:r w:rsidR="00AD4D1A">
        <w:rPr>
          <w:rFonts w:asciiTheme="minorEastAsia" w:hAnsiTheme="minorEastAsia" w:cstheme="minorEastAsia" w:hint="eastAsia"/>
          <w:b/>
          <w:sz w:val="36"/>
          <w:szCs w:val="36"/>
        </w:rPr>
        <w:t>28</w:t>
      </w:r>
      <w:r w:rsidRPr="00697AE5">
        <w:rPr>
          <w:rFonts w:asciiTheme="minorEastAsia" w:hAnsiTheme="minorEastAsia" w:cstheme="minorEastAsia" w:hint="eastAsia"/>
          <w:b/>
          <w:sz w:val="36"/>
          <w:szCs w:val="36"/>
        </w:rPr>
        <w:t>日）</w:t>
      </w:r>
    </w:p>
    <w:p w14:paraId="392516C4" w14:textId="77777777" w:rsidR="00566269" w:rsidRPr="00566269" w:rsidRDefault="00566269" w:rsidP="00566269">
      <w:pPr>
        <w:pStyle w:val="a0"/>
        <w:ind w:firstLine="210"/>
      </w:pPr>
    </w:p>
    <w:p w14:paraId="5EE71FBD" w14:textId="77777777" w:rsidR="000F6EC8" w:rsidRDefault="00EC373B" w:rsidP="000F6EC8">
      <w:pPr>
        <w:pStyle w:val="a9"/>
        <w:widowControl/>
        <w:numPr>
          <w:ilvl w:val="0"/>
          <w:numId w:val="4"/>
        </w:numPr>
        <w:shd w:val="clear" w:color="auto" w:fill="FFFFFF"/>
        <w:spacing w:line="360" w:lineRule="auto"/>
        <w:ind w:firstLineChars="0"/>
        <w:jc w:val="left"/>
        <w:rPr>
          <w:rFonts w:asciiTheme="minorEastAsia" w:hAnsiTheme="minorEastAsia" w:cstheme="minorEastAsia" w:hint="eastAsia"/>
          <w:color w:val="333333"/>
          <w:kern w:val="0"/>
          <w:sz w:val="24"/>
          <w:szCs w:val="24"/>
        </w:rPr>
      </w:pPr>
      <w:r w:rsidRPr="000F6EC8">
        <w:rPr>
          <w:rFonts w:asciiTheme="minorEastAsia" w:hAnsiTheme="minorEastAsia" w:cstheme="minorEastAsia" w:hint="eastAsia"/>
          <w:b/>
          <w:color w:val="333333"/>
          <w:kern w:val="0"/>
          <w:sz w:val="24"/>
          <w:szCs w:val="24"/>
        </w:rPr>
        <w:t>项目名称</w:t>
      </w:r>
      <w:r w:rsidRPr="000F6EC8">
        <w:rPr>
          <w:rFonts w:asciiTheme="minorEastAsia" w:hAnsiTheme="minorEastAsia" w:cstheme="minorEastAsia" w:hint="eastAsia"/>
          <w:color w:val="333333"/>
          <w:kern w:val="0"/>
          <w:sz w:val="24"/>
          <w:szCs w:val="24"/>
        </w:rPr>
        <w:t>：</w:t>
      </w:r>
    </w:p>
    <w:tbl>
      <w:tblPr>
        <w:tblW w:w="9501" w:type="dxa"/>
        <w:tblInd w:w="93" w:type="dxa"/>
        <w:tblLook w:val="04A0" w:firstRow="1" w:lastRow="0" w:firstColumn="1" w:lastColumn="0" w:noHBand="0" w:noVBand="1"/>
      </w:tblPr>
      <w:tblGrid>
        <w:gridCol w:w="417"/>
        <w:gridCol w:w="580"/>
        <w:gridCol w:w="1268"/>
        <w:gridCol w:w="1816"/>
        <w:gridCol w:w="880"/>
        <w:gridCol w:w="3764"/>
        <w:gridCol w:w="776"/>
      </w:tblGrid>
      <w:tr w:rsidR="00F94000" w:rsidRPr="00F94000" w14:paraId="5DAC3F83" w14:textId="77777777" w:rsidTr="00F94000">
        <w:trPr>
          <w:trHeight w:val="900"/>
        </w:trPr>
        <w:tc>
          <w:tcPr>
            <w:tcW w:w="9501" w:type="dxa"/>
            <w:gridSpan w:val="7"/>
            <w:tcBorders>
              <w:top w:val="nil"/>
              <w:left w:val="nil"/>
              <w:bottom w:val="nil"/>
              <w:right w:val="nil"/>
            </w:tcBorders>
            <w:noWrap/>
            <w:vAlign w:val="center"/>
            <w:hideMark/>
          </w:tcPr>
          <w:p w14:paraId="63B97AE3" w14:textId="77777777" w:rsidR="00F94000" w:rsidRPr="00F94000" w:rsidRDefault="00F94000" w:rsidP="00F94000">
            <w:pPr>
              <w:widowControl/>
              <w:jc w:val="center"/>
              <w:rPr>
                <w:rFonts w:ascii="黑体" w:eastAsia="黑体" w:hAnsi="黑体" w:cs="宋体" w:hint="eastAsia"/>
                <w:b/>
                <w:bCs/>
                <w:color w:val="000000"/>
                <w:kern w:val="0"/>
                <w:sz w:val="40"/>
                <w:szCs w:val="40"/>
              </w:rPr>
            </w:pPr>
            <w:r w:rsidRPr="00F94000">
              <w:rPr>
                <w:rFonts w:ascii="黑体" w:eastAsia="黑体" w:hAnsi="黑体" w:cs="宋体" w:hint="eastAsia"/>
                <w:b/>
                <w:bCs/>
                <w:color w:val="000000"/>
                <w:kern w:val="0"/>
                <w:sz w:val="40"/>
                <w:szCs w:val="40"/>
              </w:rPr>
              <w:t>2026年一季度新增耗材立项产品清单</w:t>
            </w:r>
          </w:p>
        </w:tc>
      </w:tr>
      <w:tr w:rsidR="00F94000" w:rsidRPr="00F94000" w14:paraId="2EDF2E71" w14:textId="77777777" w:rsidTr="00F94000">
        <w:trPr>
          <w:trHeight w:val="450"/>
        </w:trPr>
        <w:tc>
          <w:tcPr>
            <w:tcW w:w="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D77C1" w14:textId="77777777" w:rsidR="00F94000" w:rsidRPr="00F94000" w:rsidRDefault="00F94000" w:rsidP="00F94000">
            <w:pPr>
              <w:widowControl/>
              <w:jc w:val="center"/>
              <w:rPr>
                <w:rFonts w:ascii="黑体" w:eastAsia="黑体" w:hAnsi="黑体" w:cs="宋体" w:hint="eastAsia"/>
                <w:b/>
                <w:bCs/>
                <w:kern w:val="0"/>
                <w:sz w:val="18"/>
                <w:szCs w:val="18"/>
              </w:rPr>
            </w:pPr>
            <w:r w:rsidRPr="00F94000">
              <w:rPr>
                <w:rFonts w:ascii="黑体" w:eastAsia="黑体" w:hAnsi="黑体" w:cs="宋体" w:hint="eastAsia"/>
                <w:b/>
                <w:bCs/>
                <w:kern w:val="0"/>
                <w:sz w:val="18"/>
                <w:szCs w:val="18"/>
              </w:rPr>
              <w:t>序号</w:t>
            </w:r>
          </w:p>
        </w:tc>
        <w:tc>
          <w:tcPr>
            <w:tcW w:w="580" w:type="dxa"/>
            <w:tcBorders>
              <w:top w:val="single" w:sz="4" w:space="0" w:color="auto"/>
              <w:left w:val="nil"/>
              <w:bottom w:val="single" w:sz="4" w:space="0" w:color="auto"/>
              <w:right w:val="single" w:sz="4" w:space="0" w:color="auto"/>
            </w:tcBorders>
            <w:vAlign w:val="center"/>
            <w:hideMark/>
          </w:tcPr>
          <w:p w14:paraId="03B807ED" w14:textId="77777777" w:rsidR="00F94000" w:rsidRPr="00F94000" w:rsidRDefault="00F94000" w:rsidP="00F94000">
            <w:pPr>
              <w:widowControl/>
              <w:jc w:val="center"/>
              <w:rPr>
                <w:rFonts w:ascii="黑体" w:eastAsia="黑体" w:hAnsi="黑体" w:cs="宋体" w:hint="eastAsia"/>
                <w:b/>
                <w:bCs/>
                <w:kern w:val="0"/>
                <w:sz w:val="18"/>
                <w:szCs w:val="18"/>
              </w:rPr>
            </w:pPr>
            <w:r w:rsidRPr="00F94000">
              <w:rPr>
                <w:rFonts w:ascii="黑体" w:eastAsia="黑体" w:hAnsi="黑体" w:cs="宋体" w:hint="eastAsia"/>
                <w:b/>
                <w:bCs/>
                <w:kern w:val="0"/>
                <w:sz w:val="18"/>
                <w:szCs w:val="18"/>
              </w:rPr>
              <w:t>申请</w:t>
            </w:r>
            <w:r w:rsidRPr="00F94000">
              <w:rPr>
                <w:rFonts w:ascii="黑体" w:eastAsia="黑体" w:hAnsi="黑体" w:cs="宋体" w:hint="eastAsia"/>
                <w:b/>
                <w:bCs/>
                <w:kern w:val="0"/>
                <w:sz w:val="18"/>
                <w:szCs w:val="18"/>
              </w:rPr>
              <w:br/>
              <w:t>科室</w:t>
            </w:r>
          </w:p>
        </w:tc>
        <w:tc>
          <w:tcPr>
            <w:tcW w:w="1268" w:type="dxa"/>
            <w:tcBorders>
              <w:top w:val="single" w:sz="4" w:space="0" w:color="auto"/>
              <w:left w:val="nil"/>
              <w:bottom w:val="single" w:sz="4" w:space="0" w:color="auto"/>
              <w:right w:val="single" w:sz="4" w:space="0" w:color="auto"/>
            </w:tcBorders>
            <w:vAlign w:val="center"/>
            <w:hideMark/>
          </w:tcPr>
          <w:p w14:paraId="4614B649" w14:textId="77777777" w:rsidR="00F94000" w:rsidRPr="00F94000" w:rsidRDefault="00F94000" w:rsidP="00F94000">
            <w:pPr>
              <w:widowControl/>
              <w:jc w:val="center"/>
              <w:rPr>
                <w:rFonts w:ascii="黑体" w:eastAsia="黑体" w:hAnsi="黑体" w:cs="宋体" w:hint="eastAsia"/>
                <w:b/>
                <w:bCs/>
                <w:kern w:val="0"/>
                <w:sz w:val="18"/>
                <w:szCs w:val="18"/>
              </w:rPr>
            </w:pPr>
            <w:r w:rsidRPr="00F94000">
              <w:rPr>
                <w:rFonts w:ascii="黑体" w:eastAsia="黑体" w:hAnsi="黑体" w:cs="宋体" w:hint="eastAsia"/>
                <w:b/>
                <w:bCs/>
                <w:kern w:val="0"/>
                <w:sz w:val="18"/>
                <w:szCs w:val="18"/>
              </w:rPr>
              <w:t>产品名称</w:t>
            </w:r>
            <w:r w:rsidRPr="00F94000">
              <w:rPr>
                <w:rFonts w:ascii="黑体" w:eastAsia="黑体" w:hAnsi="黑体" w:cs="宋体" w:hint="eastAsia"/>
                <w:b/>
                <w:bCs/>
                <w:kern w:val="0"/>
                <w:sz w:val="18"/>
                <w:szCs w:val="18"/>
              </w:rPr>
              <w:br/>
              <w:t>（通用名）</w:t>
            </w:r>
          </w:p>
        </w:tc>
        <w:tc>
          <w:tcPr>
            <w:tcW w:w="1630" w:type="dxa"/>
            <w:tcBorders>
              <w:top w:val="single" w:sz="4" w:space="0" w:color="auto"/>
              <w:left w:val="nil"/>
              <w:bottom w:val="single" w:sz="4" w:space="0" w:color="auto"/>
              <w:right w:val="single" w:sz="4" w:space="0" w:color="auto"/>
            </w:tcBorders>
            <w:vAlign w:val="center"/>
            <w:hideMark/>
          </w:tcPr>
          <w:p w14:paraId="23A1E849" w14:textId="77777777" w:rsidR="00F94000" w:rsidRPr="00F94000" w:rsidRDefault="00F94000" w:rsidP="00F94000">
            <w:pPr>
              <w:widowControl/>
              <w:jc w:val="center"/>
              <w:rPr>
                <w:rFonts w:ascii="黑体" w:eastAsia="黑体" w:hAnsi="黑体" w:cs="宋体" w:hint="eastAsia"/>
                <w:b/>
                <w:bCs/>
                <w:kern w:val="0"/>
                <w:sz w:val="18"/>
                <w:szCs w:val="18"/>
              </w:rPr>
            </w:pPr>
            <w:r w:rsidRPr="00F94000">
              <w:rPr>
                <w:rFonts w:ascii="黑体" w:eastAsia="黑体" w:hAnsi="黑体" w:cs="宋体" w:hint="eastAsia"/>
                <w:b/>
                <w:bCs/>
                <w:kern w:val="0"/>
                <w:sz w:val="18"/>
                <w:szCs w:val="18"/>
              </w:rPr>
              <w:t xml:space="preserve">参考规格型号          </w:t>
            </w:r>
          </w:p>
        </w:tc>
        <w:tc>
          <w:tcPr>
            <w:tcW w:w="880" w:type="dxa"/>
            <w:tcBorders>
              <w:top w:val="single" w:sz="4" w:space="0" w:color="auto"/>
              <w:left w:val="nil"/>
              <w:bottom w:val="single" w:sz="4" w:space="0" w:color="auto"/>
              <w:right w:val="single" w:sz="4" w:space="0" w:color="auto"/>
            </w:tcBorders>
            <w:vAlign w:val="center"/>
            <w:hideMark/>
          </w:tcPr>
          <w:p w14:paraId="1559033A" w14:textId="77777777" w:rsidR="00F94000" w:rsidRPr="00F94000" w:rsidRDefault="00F94000" w:rsidP="00F94000">
            <w:pPr>
              <w:widowControl/>
              <w:jc w:val="center"/>
              <w:rPr>
                <w:rFonts w:ascii="黑体" w:eastAsia="黑体" w:hAnsi="黑体" w:cs="宋体" w:hint="eastAsia"/>
                <w:b/>
                <w:bCs/>
                <w:kern w:val="0"/>
                <w:sz w:val="18"/>
                <w:szCs w:val="18"/>
              </w:rPr>
            </w:pPr>
            <w:r w:rsidRPr="00F94000">
              <w:rPr>
                <w:rFonts w:ascii="黑体" w:eastAsia="黑体" w:hAnsi="黑体" w:cs="宋体" w:hint="eastAsia"/>
                <w:b/>
                <w:bCs/>
                <w:kern w:val="0"/>
                <w:sz w:val="18"/>
                <w:szCs w:val="18"/>
              </w:rPr>
              <w:t>产品</w:t>
            </w:r>
            <w:r w:rsidRPr="00F94000">
              <w:rPr>
                <w:rFonts w:ascii="黑体" w:eastAsia="黑体" w:hAnsi="黑体" w:cs="宋体" w:hint="eastAsia"/>
                <w:b/>
                <w:bCs/>
                <w:kern w:val="0"/>
                <w:sz w:val="18"/>
                <w:szCs w:val="18"/>
              </w:rPr>
              <w:br/>
              <w:t>参考价格</w:t>
            </w:r>
          </w:p>
        </w:tc>
        <w:tc>
          <w:tcPr>
            <w:tcW w:w="4083" w:type="dxa"/>
            <w:tcBorders>
              <w:top w:val="single" w:sz="4" w:space="0" w:color="auto"/>
              <w:left w:val="nil"/>
              <w:bottom w:val="single" w:sz="4" w:space="0" w:color="auto"/>
              <w:right w:val="single" w:sz="4" w:space="0" w:color="auto"/>
            </w:tcBorders>
            <w:vAlign w:val="center"/>
            <w:hideMark/>
          </w:tcPr>
          <w:p w14:paraId="12DD7F38" w14:textId="77777777" w:rsidR="00F94000" w:rsidRPr="00F94000" w:rsidRDefault="00F94000" w:rsidP="00F94000">
            <w:pPr>
              <w:widowControl/>
              <w:jc w:val="center"/>
              <w:rPr>
                <w:rFonts w:ascii="黑体" w:eastAsia="黑体" w:hAnsi="黑体" w:cs="宋体" w:hint="eastAsia"/>
                <w:b/>
                <w:bCs/>
                <w:kern w:val="0"/>
                <w:sz w:val="18"/>
                <w:szCs w:val="18"/>
              </w:rPr>
            </w:pPr>
            <w:r w:rsidRPr="00F94000">
              <w:rPr>
                <w:rFonts w:ascii="黑体" w:eastAsia="黑体" w:hAnsi="黑体" w:cs="宋体" w:hint="eastAsia"/>
                <w:b/>
                <w:bCs/>
                <w:kern w:val="0"/>
                <w:sz w:val="18"/>
                <w:szCs w:val="18"/>
              </w:rPr>
              <w:t>性能及参数（不能有排他性）</w:t>
            </w:r>
          </w:p>
        </w:tc>
        <w:tc>
          <w:tcPr>
            <w:tcW w:w="660" w:type="dxa"/>
            <w:tcBorders>
              <w:top w:val="single" w:sz="4" w:space="0" w:color="auto"/>
              <w:left w:val="nil"/>
              <w:bottom w:val="single" w:sz="4" w:space="0" w:color="auto"/>
              <w:right w:val="single" w:sz="4" w:space="0" w:color="auto"/>
            </w:tcBorders>
            <w:vAlign w:val="center"/>
            <w:hideMark/>
          </w:tcPr>
          <w:p w14:paraId="56665531" w14:textId="77777777" w:rsidR="00F94000" w:rsidRPr="00F94000" w:rsidRDefault="00F94000" w:rsidP="00F94000">
            <w:pPr>
              <w:widowControl/>
              <w:jc w:val="center"/>
              <w:rPr>
                <w:rFonts w:ascii="黑体" w:eastAsia="黑体" w:hAnsi="黑体" w:cs="宋体" w:hint="eastAsia"/>
                <w:b/>
                <w:bCs/>
                <w:kern w:val="0"/>
                <w:sz w:val="18"/>
                <w:szCs w:val="18"/>
              </w:rPr>
            </w:pPr>
            <w:r w:rsidRPr="00F94000">
              <w:rPr>
                <w:rFonts w:ascii="黑体" w:eastAsia="黑体" w:hAnsi="黑体" w:cs="宋体" w:hint="eastAsia"/>
                <w:b/>
                <w:bCs/>
                <w:kern w:val="0"/>
                <w:sz w:val="18"/>
                <w:szCs w:val="18"/>
              </w:rPr>
              <w:t>预计</w:t>
            </w:r>
            <w:r w:rsidRPr="00F94000">
              <w:rPr>
                <w:rFonts w:ascii="黑体" w:eastAsia="黑体" w:hAnsi="黑体" w:cs="宋体" w:hint="eastAsia"/>
                <w:b/>
                <w:bCs/>
                <w:kern w:val="0"/>
                <w:sz w:val="18"/>
                <w:szCs w:val="18"/>
              </w:rPr>
              <w:br/>
              <w:t>数量</w:t>
            </w:r>
          </w:p>
        </w:tc>
      </w:tr>
      <w:tr w:rsidR="00F94000" w:rsidRPr="00F94000" w14:paraId="45B4E48F" w14:textId="77777777" w:rsidTr="00F94000">
        <w:trPr>
          <w:trHeight w:val="508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3055F4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w:t>
            </w:r>
          </w:p>
        </w:tc>
        <w:tc>
          <w:tcPr>
            <w:tcW w:w="580" w:type="dxa"/>
            <w:tcBorders>
              <w:top w:val="nil"/>
              <w:left w:val="nil"/>
              <w:bottom w:val="single" w:sz="4" w:space="0" w:color="auto"/>
              <w:right w:val="single" w:sz="4" w:space="0" w:color="auto"/>
            </w:tcBorders>
            <w:shd w:val="clear" w:color="000000" w:fill="FFFFFF"/>
            <w:vAlign w:val="center"/>
            <w:hideMark/>
          </w:tcPr>
          <w:p w14:paraId="4024B913"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内分泌科</w:t>
            </w:r>
          </w:p>
        </w:tc>
        <w:tc>
          <w:tcPr>
            <w:tcW w:w="1268" w:type="dxa"/>
            <w:tcBorders>
              <w:top w:val="nil"/>
              <w:left w:val="nil"/>
              <w:bottom w:val="single" w:sz="4" w:space="0" w:color="auto"/>
              <w:right w:val="single" w:sz="4" w:space="0" w:color="auto"/>
            </w:tcBorders>
            <w:shd w:val="clear" w:color="000000" w:fill="FFFFFF"/>
            <w:vAlign w:val="center"/>
            <w:hideMark/>
          </w:tcPr>
          <w:p w14:paraId="5BDCF407"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持续葡萄糖检测系统</w:t>
            </w:r>
          </w:p>
        </w:tc>
        <w:tc>
          <w:tcPr>
            <w:tcW w:w="1630" w:type="dxa"/>
            <w:tcBorders>
              <w:top w:val="nil"/>
              <w:left w:val="nil"/>
              <w:bottom w:val="single" w:sz="4" w:space="0" w:color="auto"/>
              <w:right w:val="single" w:sz="4" w:space="0" w:color="auto"/>
            </w:tcBorders>
            <w:shd w:val="clear" w:color="000000" w:fill="FFFFFF"/>
            <w:vAlign w:val="center"/>
            <w:hideMark/>
          </w:tcPr>
          <w:p w14:paraId="468AA07C"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GX-02S/GX-01S</w:t>
            </w:r>
          </w:p>
        </w:tc>
        <w:tc>
          <w:tcPr>
            <w:tcW w:w="880" w:type="dxa"/>
            <w:tcBorders>
              <w:top w:val="nil"/>
              <w:left w:val="nil"/>
              <w:bottom w:val="single" w:sz="4" w:space="0" w:color="auto"/>
              <w:right w:val="single" w:sz="4" w:space="0" w:color="auto"/>
            </w:tcBorders>
            <w:shd w:val="clear" w:color="000000" w:fill="FFFFFF"/>
            <w:vAlign w:val="center"/>
            <w:hideMark/>
          </w:tcPr>
          <w:p w14:paraId="4F3B9D1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400元      450元/套</w:t>
            </w:r>
          </w:p>
        </w:tc>
        <w:tc>
          <w:tcPr>
            <w:tcW w:w="4083" w:type="dxa"/>
            <w:tcBorders>
              <w:top w:val="nil"/>
              <w:left w:val="nil"/>
              <w:bottom w:val="single" w:sz="4" w:space="0" w:color="auto"/>
              <w:right w:val="single" w:sz="4" w:space="0" w:color="auto"/>
            </w:tcBorders>
            <w:vAlign w:val="center"/>
            <w:hideMark/>
          </w:tcPr>
          <w:p w14:paraId="3D079391"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1、形态:完全一体式葡萄糖传感器，植入前和植入后都无需组装组件、无需扣合</w:t>
            </w:r>
            <w:r w:rsidRPr="00F94000">
              <w:rPr>
                <w:rFonts w:ascii="仿宋" w:eastAsia="仿宋" w:hAnsi="仿宋" w:cs="宋体" w:hint="eastAsia"/>
                <w:color w:val="000000"/>
                <w:kern w:val="0"/>
                <w:sz w:val="16"/>
                <w:szCs w:val="16"/>
              </w:rPr>
              <w:br/>
              <w:t>2、植入部位:上臂后外侧和腹部都可以</w:t>
            </w:r>
            <w:r w:rsidRPr="00F94000">
              <w:rPr>
                <w:rFonts w:ascii="仿宋" w:eastAsia="仿宋" w:hAnsi="仿宋" w:cs="宋体" w:hint="eastAsia"/>
                <w:color w:val="000000"/>
                <w:kern w:val="0"/>
                <w:sz w:val="16"/>
                <w:szCs w:val="16"/>
              </w:rPr>
              <w:br/>
              <w:t>3、针头:一根软针，长度＜6mm</w:t>
            </w:r>
            <w:r w:rsidRPr="00F94000">
              <w:rPr>
                <w:rFonts w:ascii="仿宋" w:eastAsia="仿宋" w:hAnsi="仿宋" w:cs="宋体" w:hint="eastAsia"/>
                <w:color w:val="000000"/>
                <w:kern w:val="0"/>
                <w:sz w:val="16"/>
                <w:szCs w:val="16"/>
              </w:rPr>
              <w:br/>
              <w:t>4、传输:蓝牙/无线</w:t>
            </w:r>
            <w:r w:rsidRPr="00F94000">
              <w:rPr>
                <w:rFonts w:ascii="仿宋" w:eastAsia="仿宋" w:hAnsi="仿宋" w:cs="宋体" w:hint="eastAsia"/>
                <w:color w:val="000000"/>
                <w:kern w:val="0"/>
                <w:sz w:val="16"/>
                <w:szCs w:val="16"/>
              </w:rPr>
              <w:br/>
              <w:t>5、实时上报:有</w:t>
            </w:r>
            <w:r w:rsidRPr="00F94000">
              <w:rPr>
                <w:rFonts w:ascii="仿宋" w:eastAsia="仿宋" w:hAnsi="仿宋" w:cs="宋体" w:hint="eastAsia"/>
                <w:color w:val="000000"/>
                <w:kern w:val="0"/>
                <w:sz w:val="16"/>
                <w:szCs w:val="16"/>
              </w:rPr>
              <w:br/>
              <w:t>6、数据传输方式:主动传输</w:t>
            </w:r>
            <w:r w:rsidRPr="00F94000">
              <w:rPr>
                <w:rFonts w:ascii="仿宋" w:eastAsia="仿宋" w:hAnsi="仿宋" w:cs="宋体" w:hint="eastAsia"/>
                <w:color w:val="000000"/>
                <w:kern w:val="0"/>
                <w:sz w:val="16"/>
                <w:szCs w:val="16"/>
              </w:rPr>
              <w:br/>
              <w:t>7、采用技术:电化学反应 / 葡萄糖氧化酶</w:t>
            </w:r>
            <w:r w:rsidRPr="00F94000">
              <w:rPr>
                <w:rFonts w:ascii="仿宋" w:eastAsia="仿宋" w:hAnsi="仿宋" w:cs="宋体" w:hint="eastAsia"/>
                <w:color w:val="000000"/>
                <w:kern w:val="0"/>
                <w:sz w:val="16"/>
                <w:szCs w:val="16"/>
              </w:rPr>
              <w:br/>
              <w:t>8、传感器预热时间≤60分钟</w:t>
            </w:r>
            <w:r w:rsidRPr="00F94000">
              <w:rPr>
                <w:rFonts w:ascii="仿宋" w:eastAsia="仿宋" w:hAnsi="仿宋" w:cs="宋体" w:hint="eastAsia"/>
                <w:color w:val="000000"/>
                <w:kern w:val="0"/>
                <w:sz w:val="16"/>
                <w:szCs w:val="16"/>
              </w:rPr>
              <w:br/>
              <w:t>9、运输、存储湿度:10-90%（不冷凝）</w:t>
            </w:r>
            <w:r w:rsidRPr="00F94000">
              <w:rPr>
                <w:rFonts w:ascii="仿宋" w:eastAsia="仿宋" w:hAnsi="仿宋" w:cs="宋体" w:hint="eastAsia"/>
                <w:color w:val="000000"/>
                <w:kern w:val="0"/>
                <w:sz w:val="16"/>
                <w:szCs w:val="16"/>
              </w:rPr>
              <w:br/>
              <w:t>10、运输、存储大气压:700hPa-1060hPa</w:t>
            </w:r>
            <w:r w:rsidRPr="00F94000">
              <w:rPr>
                <w:rFonts w:ascii="仿宋" w:eastAsia="仿宋" w:hAnsi="仿宋" w:cs="宋体" w:hint="eastAsia"/>
                <w:color w:val="000000"/>
                <w:kern w:val="0"/>
                <w:sz w:val="16"/>
                <w:szCs w:val="16"/>
              </w:rPr>
              <w:br/>
              <w:t>11、使用湿度:10-93%（不冷凝）</w:t>
            </w:r>
            <w:r w:rsidRPr="00F94000">
              <w:rPr>
                <w:rFonts w:ascii="仿宋" w:eastAsia="仿宋" w:hAnsi="仿宋" w:cs="宋体" w:hint="eastAsia"/>
                <w:color w:val="000000"/>
                <w:kern w:val="0"/>
                <w:sz w:val="16"/>
                <w:szCs w:val="16"/>
              </w:rPr>
              <w:br/>
              <w:t>12、使用温度:5-40℃（41-104℉）</w:t>
            </w:r>
            <w:r w:rsidRPr="00F94000">
              <w:rPr>
                <w:rFonts w:ascii="仿宋" w:eastAsia="仿宋" w:hAnsi="仿宋" w:cs="宋体" w:hint="eastAsia"/>
                <w:color w:val="000000"/>
                <w:kern w:val="0"/>
                <w:sz w:val="16"/>
                <w:szCs w:val="16"/>
              </w:rPr>
              <w:br/>
              <w:t>13、防护等级≥IP68</w:t>
            </w:r>
            <w:r w:rsidRPr="00F94000">
              <w:rPr>
                <w:rFonts w:ascii="仿宋" w:eastAsia="仿宋" w:hAnsi="仿宋" w:cs="宋体" w:hint="eastAsia"/>
                <w:color w:val="000000"/>
                <w:kern w:val="0"/>
                <w:sz w:val="16"/>
                <w:szCs w:val="16"/>
              </w:rPr>
              <w:br/>
              <w:t>14、灭菌方式:辐照灭菌</w:t>
            </w:r>
            <w:r w:rsidRPr="00F94000">
              <w:rPr>
                <w:rFonts w:ascii="仿宋" w:eastAsia="仿宋" w:hAnsi="仿宋" w:cs="宋体" w:hint="eastAsia"/>
                <w:color w:val="000000"/>
                <w:kern w:val="0"/>
                <w:sz w:val="16"/>
                <w:szCs w:val="16"/>
              </w:rPr>
              <w:br/>
              <w:t>15、使用期限≥10天</w:t>
            </w:r>
            <w:r w:rsidRPr="00F94000">
              <w:rPr>
                <w:rFonts w:ascii="仿宋" w:eastAsia="仿宋" w:hAnsi="仿宋" w:cs="宋体" w:hint="eastAsia"/>
                <w:color w:val="000000"/>
                <w:kern w:val="0"/>
                <w:sz w:val="16"/>
                <w:szCs w:val="16"/>
              </w:rPr>
              <w:br/>
              <w:t>16、监测范围:2.0mmol/L-25.0mmol/L(36-450mg/dL)</w:t>
            </w:r>
            <w:r w:rsidRPr="00F94000">
              <w:rPr>
                <w:rFonts w:ascii="仿宋" w:eastAsia="仿宋" w:hAnsi="仿宋" w:cs="宋体" w:hint="eastAsia"/>
                <w:color w:val="000000"/>
                <w:kern w:val="0"/>
                <w:sz w:val="16"/>
                <w:szCs w:val="16"/>
              </w:rPr>
              <w:br/>
              <w:t>17、提示设置:高、低血糖提示，传感器使用期限到期提示，传感器异常提示，通信异常提示，具备多种提示方式：震动、声音、屏幕提示</w:t>
            </w:r>
          </w:p>
        </w:tc>
        <w:tc>
          <w:tcPr>
            <w:tcW w:w="660" w:type="dxa"/>
            <w:tcBorders>
              <w:top w:val="nil"/>
              <w:left w:val="nil"/>
              <w:bottom w:val="single" w:sz="4" w:space="0" w:color="auto"/>
              <w:right w:val="single" w:sz="4" w:space="0" w:color="auto"/>
            </w:tcBorders>
            <w:vAlign w:val="center"/>
            <w:hideMark/>
          </w:tcPr>
          <w:p w14:paraId="66B4EB54"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600</w:t>
            </w:r>
          </w:p>
        </w:tc>
      </w:tr>
      <w:tr w:rsidR="00F94000" w:rsidRPr="00F94000" w14:paraId="64ABD4CF" w14:textId="77777777" w:rsidTr="00F94000">
        <w:trPr>
          <w:trHeight w:val="148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7B12322"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w:t>
            </w:r>
          </w:p>
        </w:tc>
        <w:tc>
          <w:tcPr>
            <w:tcW w:w="580" w:type="dxa"/>
            <w:tcBorders>
              <w:top w:val="nil"/>
              <w:left w:val="nil"/>
              <w:bottom w:val="single" w:sz="4" w:space="0" w:color="auto"/>
              <w:right w:val="single" w:sz="4" w:space="0" w:color="auto"/>
            </w:tcBorders>
            <w:shd w:val="clear" w:color="000000" w:fill="FFFFFF"/>
            <w:vAlign w:val="center"/>
            <w:hideMark/>
          </w:tcPr>
          <w:p w14:paraId="719D9961"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消化内科</w:t>
            </w:r>
          </w:p>
        </w:tc>
        <w:tc>
          <w:tcPr>
            <w:tcW w:w="1268" w:type="dxa"/>
            <w:tcBorders>
              <w:top w:val="nil"/>
              <w:left w:val="nil"/>
              <w:bottom w:val="single" w:sz="4" w:space="0" w:color="auto"/>
              <w:right w:val="single" w:sz="4" w:space="0" w:color="auto"/>
            </w:tcBorders>
            <w:shd w:val="clear" w:color="000000" w:fill="FFFFFF"/>
            <w:vAlign w:val="center"/>
            <w:hideMark/>
          </w:tcPr>
          <w:p w14:paraId="461209C3"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双猪尾胆道支架及导引系统</w:t>
            </w:r>
          </w:p>
        </w:tc>
        <w:tc>
          <w:tcPr>
            <w:tcW w:w="1630" w:type="dxa"/>
            <w:tcBorders>
              <w:top w:val="nil"/>
              <w:left w:val="nil"/>
              <w:bottom w:val="single" w:sz="4" w:space="0" w:color="auto"/>
              <w:right w:val="single" w:sz="4" w:space="0" w:color="auto"/>
            </w:tcBorders>
            <w:shd w:val="clear" w:color="000000" w:fill="FFFFFF"/>
            <w:vAlign w:val="center"/>
            <w:hideMark/>
          </w:tcPr>
          <w:p w14:paraId="3D0D4A7E"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ZSS-10-3-RB</w:t>
            </w:r>
          </w:p>
        </w:tc>
        <w:tc>
          <w:tcPr>
            <w:tcW w:w="880" w:type="dxa"/>
            <w:tcBorders>
              <w:top w:val="nil"/>
              <w:left w:val="nil"/>
              <w:bottom w:val="single" w:sz="4" w:space="0" w:color="auto"/>
              <w:right w:val="nil"/>
            </w:tcBorders>
            <w:shd w:val="clear" w:color="000000" w:fill="FFFFFF"/>
            <w:vAlign w:val="center"/>
            <w:hideMark/>
          </w:tcPr>
          <w:p w14:paraId="41EF96A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1490元/根</w:t>
            </w:r>
          </w:p>
        </w:tc>
        <w:tc>
          <w:tcPr>
            <w:tcW w:w="4083" w:type="dxa"/>
            <w:tcBorders>
              <w:top w:val="nil"/>
              <w:left w:val="single" w:sz="4" w:space="0" w:color="000000"/>
              <w:bottom w:val="single" w:sz="4" w:space="0" w:color="000000"/>
              <w:right w:val="single" w:sz="4" w:space="0" w:color="000000"/>
            </w:tcBorders>
            <w:vAlign w:val="center"/>
            <w:hideMark/>
          </w:tcPr>
          <w:p w14:paraId="1F730DBD"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用于内镜下插入胆道，以对梗阻的胆道进行引流。本器械出厂时已灭菌，仅供一次性使用。</w:t>
            </w:r>
            <w:r w:rsidRPr="00F94000">
              <w:rPr>
                <w:rFonts w:ascii="仿宋" w:eastAsia="仿宋" w:hAnsi="仿宋" w:cs="宋体" w:hint="eastAsia"/>
                <w:color w:val="000000"/>
                <w:kern w:val="0"/>
                <w:sz w:val="16"/>
                <w:szCs w:val="16"/>
              </w:rPr>
              <w:br/>
              <w:t>-双猪尾结构，减少移位</w:t>
            </w:r>
            <w:r w:rsidRPr="00F94000">
              <w:rPr>
                <w:rFonts w:ascii="仿宋" w:eastAsia="仿宋" w:hAnsi="仿宋" w:cs="宋体" w:hint="eastAsia"/>
                <w:color w:val="000000"/>
                <w:kern w:val="0"/>
                <w:sz w:val="16"/>
                <w:szCs w:val="16"/>
              </w:rPr>
              <w:br/>
              <w:t xml:space="preserve">-Soft-Flex材质，柔软，且X光下显影 </w:t>
            </w:r>
            <w:r w:rsidRPr="00F94000">
              <w:rPr>
                <w:rFonts w:ascii="仿宋" w:eastAsia="仿宋" w:hAnsi="仿宋" w:cs="宋体" w:hint="eastAsia"/>
                <w:color w:val="000000"/>
                <w:kern w:val="0"/>
                <w:sz w:val="16"/>
                <w:szCs w:val="16"/>
              </w:rPr>
              <w:br/>
              <w:t>-不透X光标记带辅助支架精准放置多侧孔引流</w:t>
            </w:r>
          </w:p>
        </w:tc>
        <w:tc>
          <w:tcPr>
            <w:tcW w:w="660" w:type="dxa"/>
            <w:tcBorders>
              <w:top w:val="nil"/>
              <w:left w:val="nil"/>
              <w:bottom w:val="single" w:sz="4" w:space="0" w:color="000000"/>
              <w:right w:val="single" w:sz="4" w:space="0" w:color="000000"/>
            </w:tcBorders>
            <w:vAlign w:val="center"/>
            <w:hideMark/>
          </w:tcPr>
          <w:p w14:paraId="1BE2BE50"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50</w:t>
            </w:r>
          </w:p>
        </w:tc>
      </w:tr>
      <w:tr w:rsidR="00F94000" w:rsidRPr="00F94000" w14:paraId="3EA1A789" w14:textId="77777777" w:rsidTr="00F94000">
        <w:trPr>
          <w:trHeight w:val="355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F0FE98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lastRenderedPageBreak/>
              <w:t>3</w:t>
            </w:r>
          </w:p>
        </w:tc>
        <w:tc>
          <w:tcPr>
            <w:tcW w:w="580" w:type="dxa"/>
            <w:tcBorders>
              <w:top w:val="nil"/>
              <w:left w:val="nil"/>
              <w:bottom w:val="single" w:sz="4" w:space="0" w:color="auto"/>
              <w:right w:val="single" w:sz="4" w:space="0" w:color="auto"/>
            </w:tcBorders>
            <w:shd w:val="clear" w:color="000000" w:fill="FFFFFF"/>
            <w:vAlign w:val="center"/>
            <w:hideMark/>
          </w:tcPr>
          <w:p w14:paraId="107FDD0E"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心脏大血管中心</w:t>
            </w:r>
          </w:p>
        </w:tc>
        <w:tc>
          <w:tcPr>
            <w:tcW w:w="1268" w:type="dxa"/>
            <w:tcBorders>
              <w:top w:val="nil"/>
              <w:left w:val="nil"/>
              <w:bottom w:val="single" w:sz="4" w:space="0" w:color="auto"/>
              <w:right w:val="single" w:sz="4" w:space="0" w:color="auto"/>
            </w:tcBorders>
            <w:shd w:val="clear" w:color="000000" w:fill="FFFFFF"/>
            <w:vAlign w:val="center"/>
            <w:hideMark/>
          </w:tcPr>
          <w:p w14:paraId="14502E37"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近端吻合辅助系统</w:t>
            </w:r>
          </w:p>
        </w:tc>
        <w:tc>
          <w:tcPr>
            <w:tcW w:w="1630" w:type="dxa"/>
            <w:tcBorders>
              <w:top w:val="nil"/>
              <w:left w:val="nil"/>
              <w:bottom w:val="single" w:sz="4" w:space="0" w:color="auto"/>
              <w:right w:val="single" w:sz="4" w:space="0" w:color="auto"/>
            </w:tcBorders>
            <w:shd w:val="clear" w:color="000000" w:fill="FFFFFF"/>
            <w:vAlign w:val="center"/>
            <w:hideMark/>
          </w:tcPr>
          <w:p w14:paraId="6309BC6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KC-E43/KC-E38</w:t>
            </w:r>
          </w:p>
        </w:tc>
        <w:tc>
          <w:tcPr>
            <w:tcW w:w="880" w:type="dxa"/>
            <w:tcBorders>
              <w:top w:val="nil"/>
              <w:left w:val="nil"/>
              <w:bottom w:val="single" w:sz="4" w:space="0" w:color="auto"/>
              <w:right w:val="nil"/>
            </w:tcBorders>
            <w:shd w:val="clear" w:color="000000" w:fill="FFFFFF"/>
            <w:vAlign w:val="center"/>
            <w:hideMark/>
          </w:tcPr>
          <w:p w14:paraId="078EE0F8"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13000元/套</w:t>
            </w:r>
          </w:p>
        </w:tc>
        <w:tc>
          <w:tcPr>
            <w:tcW w:w="4083" w:type="dxa"/>
            <w:tcBorders>
              <w:top w:val="nil"/>
              <w:left w:val="single" w:sz="4" w:space="0" w:color="000000"/>
              <w:bottom w:val="single" w:sz="4" w:space="0" w:color="000000"/>
              <w:right w:val="single" w:sz="4" w:space="0" w:color="000000"/>
            </w:tcBorders>
            <w:vAlign w:val="center"/>
            <w:hideMark/>
          </w:tcPr>
          <w:p w14:paraId="0F593A20"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1、该产品由专门的心外科手术医生用于冠状动脉旁路移植术（CABG）中，在无钙化的升主动脉区域进行近端吻合时使用，用于保持术中止血状态，从而再不需要对主动脉进行阻断的情况卡完成近端吻合术</w:t>
            </w:r>
            <w:r w:rsidRPr="00F94000">
              <w:rPr>
                <w:rFonts w:ascii="仿宋" w:eastAsia="仿宋" w:hAnsi="仿宋" w:cs="宋体" w:hint="eastAsia"/>
                <w:color w:val="000000"/>
                <w:kern w:val="0"/>
                <w:sz w:val="16"/>
                <w:szCs w:val="16"/>
              </w:rPr>
              <w:br/>
              <w:t>2、该产品由打孔器、承载输送器和伞状止血器总成三部分组成</w:t>
            </w:r>
            <w:r w:rsidRPr="00F94000">
              <w:rPr>
                <w:rFonts w:ascii="仿宋" w:eastAsia="仿宋" w:hAnsi="仿宋" w:cs="宋体" w:hint="eastAsia"/>
                <w:color w:val="000000"/>
                <w:kern w:val="0"/>
                <w:sz w:val="16"/>
                <w:szCs w:val="16"/>
              </w:rPr>
              <w:br/>
              <w:t>3、伞状止血器尺寸要求：15.0mm±3.0mm</w:t>
            </w:r>
            <w:r w:rsidRPr="00F94000">
              <w:rPr>
                <w:rFonts w:ascii="仿宋" w:eastAsia="仿宋" w:hAnsi="仿宋" w:cs="宋体" w:hint="eastAsia"/>
                <w:color w:val="000000"/>
                <w:kern w:val="0"/>
                <w:sz w:val="16"/>
                <w:szCs w:val="16"/>
              </w:rPr>
              <w:br/>
              <w:t>4、产品型号满足主动脉开孔直径：3.8mm、4.3mm</w:t>
            </w:r>
            <w:r w:rsidRPr="00F94000">
              <w:rPr>
                <w:rFonts w:ascii="仿宋" w:eastAsia="仿宋" w:hAnsi="仿宋" w:cs="宋体" w:hint="eastAsia"/>
                <w:color w:val="000000"/>
                <w:kern w:val="0"/>
                <w:sz w:val="16"/>
                <w:szCs w:val="16"/>
              </w:rPr>
              <w:br/>
              <w:t>5、打孔器切割刀刃口应锋利，切割力应不大于1.6N</w:t>
            </w:r>
            <w:r w:rsidRPr="00F94000">
              <w:rPr>
                <w:rFonts w:ascii="仿宋" w:eastAsia="仿宋" w:hAnsi="仿宋" w:cs="宋体" w:hint="eastAsia"/>
                <w:color w:val="000000"/>
                <w:kern w:val="0"/>
                <w:sz w:val="16"/>
                <w:szCs w:val="16"/>
              </w:rPr>
              <w:br/>
              <w:t>6、打孔器切割刀的伸出长度L：7mm≤L≤20mm</w:t>
            </w:r>
            <w:r w:rsidRPr="00F94000">
              <w:rPr>
                <w:rFonts w:ascii="仿宋" w:eastAsia="仿宋" w:hAnsi="仿宋" w:cs="宋体" w:hint="eastAsia"/>
                <w:color w:val="000000"/>
                <w:kern w:val="0"/>
                <w:sz w:val="16"/>
                <w:szCs w:val="16"/>
              </w:rPr>
              <w:br/>
              <w:t>7、产品外观应满足：产品所有配件外形光滑、轮廓清晰、无毛刺、划伤、锈迹等缺陷。切割刀应锋利，不得有卷刃、崩刃；定位防脱针应尖锐，表面不得有毛刺、凹痕等缺陷；伞状止血器盘管整齐不松散，无断层、抽丝、脱屑。</w:t>
            </w:r>
            <w:r w:rsidRPr="00F94000">
              <w:rPr>
                <w:rFonts w:ascii="仿宋" w:eastAsia="仿宋" w:hAnsi="仿宋" w:cs="宋体" w:hint="eastAsia"/>
                <w:color w:val="000000"/>
                <w:kern w:val="0"/>
                <w:sz w:val="16"/>
                <w:szCs w:val="16"/>
              </w:rPr>
              <w:br/>
              <w:t>8、刀头护套与打孔器手柄卡合应牢固不松脱，保持其可靠性。</w:t>
            </w:r>
          </w:p>
        </w:tc>
        <w:tc>
          <w:tcPr>
            <w:tcW w:w="660" w:type="dxa"/>
            <w:tcBorders>
              <w:top w:val="nil"/>
              <w:left w:val="nil"/>
              <w:bottom w:val="single" w:sz="4" w:space="0" w:color="000000"/>
              <w:right w:val="single" w:sz="4" w:space="0" w:color="000000"/>
            </w:tcBorders>
            <w:vAlign w:val="center"/>
            <w:hideMark/>
          </w:tcPr>
          <w:p w14:paraId="6D17A1A8"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50</w:t>
            </w:r>
          </w:p>
        </w:tc>
      </w:tr>
      <w:tr w:rsidR="00F94000" w:rsidRPr="00F94000" w14:paraId="0A34D05D" w14:textId="77777777" w:rsidTr="00F94000">
        <w:trPr>
          <w:trHeight w:val="105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5AA51633"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4</w:t>
            </w:r>
          </w:p>
        </w:tc>
        <w:tc>
          <w:tcPr>
            <w:tcW w:w="580" w:type="dxa"/>
            <w:tcBorders>
              <w:top w:val="nil"/>
              <w:left w:val="nil"/>
              <w:bottom w:val="single" w:sz="4" w:space="0" w:color="auto"/>
              <w:right w:val="single" w:sz="4" w:space="0" w:color="auto"/>
            </w:tcBorders>
            <w:shd w:val="clear" w:color="000000" w:fill="FFFFFF"/>
            <w:vAlign w:val="center"/>
            <w:hideMark/>
          </w:tcPr>
          <w:p w14:paraId="0A517DCB"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心脏大血管中心</w:t>
            </w:r>
          </w:p>
        </w:tc>
        <w:tc>
          <w:tcPr>
            <w:tcW w:w="1268" w:type="dxa"/>
            <w:tcBorders>
              <w:top w:val="nil"/>
              <w:left w:val="nil"/>
              <w:bottom w:val="single" w:sz="4" w:space="0" w:color="auto"/>
              <w:right w:val="single" w:sz="4" w:space="0" w:color="auto"/>
            </w:tcBorders>
            <w:shd w:val="clear" w:color="000000" w:fill="FFFFFF"/>
            <w:vAlign w:val="center"/>
            <w:hideMark/>
          </w:tcPr>
          <w:p w14:paraId="7353915C"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外科用封合剂</w:t>
            </w:r>
          </w:p>
        </w:tc>
        <w:tc>
          <w:tcPr>
            <w:tcW w:w="1630" w:type="dxa"/>
            <w:tcBorders>
              <w:top w:val="nil"/>
              <w:left w:val="nil"/>
              <w:bottom w:val="single" w:sz="4" w:space="0" w:color="auto"/>
              <w:right w:val="single" w:sz="4" w:space="0" w:color="auto"/>
            </w:tcBorders>
            <w:shd w:val="clear" w:color="000000" w:fill="FFFFFF"/>
            <w:vAlign w:val="center"/>
            <w:hideMark/>
          </w:tcPr>
          <w:p w14:paraId="67FC7499"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2ml</w:t>
            </w:r>
          </w:p>
        </w:tc>
        <w:tc>
          <w:tcPr>
            <w:tcW w:w="880" w:type="dxa"/>
            <w:tcBorders>
              <w:top w:val="nil"/>
              <w:left w:val="nil"/>
              <w:bottom w:val="single" w:sz="4" w:space="0" w:color="auto"/>
              <w:right w:val="nil"/>
            </w:tcBorders>
            <w:shd w:val="clear" w:color="000000" w:fill="FFFFFF"/>
            <w:vAlign w:val="center"/>
            <w:hideMark/>
          </w:tcPr>
          <w:p w14:paraId="5B120D4A"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3900元/支</w:t>
            </w:r>
          </w:p>
        </w:tc>
        <w:tc>
          <w:tcPr>
            <w:tcW w:w="4083" w:type="dxa"/>
            <w:tcBorders>
              <w:top w:val="nil"/>
              <w:left w:val="single" w:sz="4" w:space="0" w:color="000000"/>
              <w:bottom w:val="single" w:sz="4" w:space="0" w:color="000000"/>
              <w:right w:val="single" w:sz="4" w:space="0" w:color="000000"/>
            </w:tcBorders>
            <w:vAlign w:val="center"/>
            <w:hideMark/>
          </w:tcPr>
          <w:p w14:paraId="5E94A573"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主要用于血管重建时通过机械封闭方式辅助止血。性能参数：完全人工合成，不含任何动物源性血液成分，在体内快速降解；强力封合血管，减少术中血管封合等待时间；快速成胶，且具有弹性；制备方便快捷。</w:t>
            </w:r>
          </w:p>
        </w:tc>
        <w:tc>
          <w:tcPr>
            <w:tcW w:w="660" w:type="dxa"/>
            <w:tcBorders>
              <w:top w:val="nil"/>
              <w:left w:val="nil"/>
              <w:bottom w:val="single" w:sz="4" w:space="0" w:color="000000"/>
              <w:right w:val="single" w:sz="4" w:space="0" w:color="000000"/>
            </w:tcBorders>
            <w:vAlign w:val="center"/>
            <w:hideMark/>
          </w:tcPr>
          <w:p w14:paraId="079C1741"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100</w:t>
            </w:r>
          </w:p>
        </w:tc>
      </w:tr>
      <w:tr w:rsidR="00F94000" w:rsidRPr="00F94000" w14:paraId="0F20B15E" w14:textId="77777777" w:rsidTr="00F94000">
        <w:trPr>
          <w:trHeight w:val="78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72A38A8"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5</w:t>
            </w:r>
          </w:p>
        </w:tc>
        <w:tc>
          <w:tcPr>
            <w:tcW w:w="580" w:type="dxa"/>
            <w:tcBorders>
              <w:top w:val="nil"/>
              <w:left w:val="nil"/>
              <w:bottom w:val="single" w:sz="4" w:space="0" w:color="auto"/>
              <w:right w:val="single" w:sz="4" w:space="0" w:color="auto"/>
            </w:tcBorders>
            <w:shd w:val="clear" w:color="000000" w:fill="FFFFFF"/>
            <w:vAlign w:val="center"/>
            <w:hideMark/>
          </w:tcPr>
          <w:p w14:paraId="19CC59B4"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胃肠外科</w:t>
            </w:r>
          </w:p>
        </w:tc>
        <w:tc>
          <w:tcPr>
            <w:tcW w:w="1268" w:type="dxa"/>
            <w:tcBorders>
              <w:top w:val="nil"/>
              <w:left w:val="nil"/>
              <w:bottom w:val="single" w:sz="4" w:space="0" w:color="auto"/>
              <w:right w:val="single" w:sz="4" w:space="0" w:color="auto"/>
            </w:tcBorders>
            <w:shd w:val="clear" w:color="000000" w:fill="FFFFFF"/>
            <w:vAlign w:val="center"/>
            <w:hideMark/>
          </w:tcPr>
          <w:p w14:paraId="4F9A0B9B"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一次性使用肠道冲洗包</w:t>
            </w:r>
          </w:p>
        </w:tc>
        <w:tc>
          <w:tcPr>
            <w:tcW w:w="1630" w:type="dxa"/>
            <w:tcBorders>
              <w:top w:val="nil"/>
              <w:left w:val="nil"/>
              <w:bottom w:val="single" w:sz="4" w:space="0" w:color="auto"/>
              <w:right w:val="single" w:sz="4" w:space="0" w:color="auto"/>
            </w:tcBorders>
            <w:shd w:val="clear" w:color="000000" w:fill="FFFFFF"/>
            <w:vAlign w:val="center"/>
            <w:hideMark/>
          </w:tcPr>
          <w:p w14:paraId="63BC2282"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A型</w:t>
            </w:r>
          </w:p>
        </w:tc>
        <w:tc>
          <w:tcPr>
            <w:tcW w:w="880" w:type="dxa"/>
            <w:tcBorders>
              <w:top w:val="nil"/>
              <w:left w:val="nil"/>
              <w:bottom w:val="single" w:sz="4" w:space="0" w:color="auto"/>
              <w:right w:val="nil"/>
            </w:tcBorders>
            <w:shd w:val="clear" w:color="000000" w:fill="FFFFFF"/>
            <w:vAlign w:val="center"/>
            <w:hideMark/>
          </w:tcPr>
          <w:p w14:paraId="4384AFF7"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2.37元/个</w:t>
            </w:r>
          </w:p>
        </w:tc>
        <w:tc>
          <w:tcPr>
            <w:tcW w:w="4083" w:type="dxa"/>
            <w:tcBorders>
              <w:top w:val="nil"/>
              <w:left w:val="single" w:sz="4" w:space="0" w:color="000000"/>
              <w:bottom w:val="single" w:sz="4" w:space="0" w:color="000000"/>
              <w:right w:val="single" w:sz="4" w:space="0" w:color="000000"/>
            </w:tcBorders>
            <w:vAlign w:val="center"/>
            <w:hideMark/>
          </w:tcPr>
          <w:p w14:paraId="545F6F4B"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有肛管和冲洗带刻度的袋子，冲洗包配一次性治疗巾，手套，碗盘，石蜡油或者润滑肛门管纱布，有调节速度的开关且经过消毒的一次性产品。</w:t>
            </w:r>
          </w:p>
        </w:tc>
        <w:tc>
          <w:tcPr>
            <w:tcW w:w="660" w:type="dxa"/>
            <w:tcBorders>
              <w:top w:val="nil"/>
              <w:left w:val="nil"/>
              <w:bottom w:val="single" w:sz="4" w:space="0" w:color="000000"/>
              <w:right w:val="single" w:sz="4" w:space="0" w:color="000000"/>
            </w:tcBorders>
            <w:vAlign w:val="center"/>
            <w:hideMark/>
          </w:tcPr>
          <w:p w14:paraId="6C3D84E8"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200</w:t>
            </w:r>
          </w:p>
        </w:tc>
      </w:tr>
      <w:tr w:rsidR="00F94000" w:rsidRPr="00F94000" w14:paraId="2F3AD7AE" w14:textId="77777777" w:rsidTr="00F94000">
        <w:trPr>
          <w:trHeight w:val="58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4412B00"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6</w:t>
            </w:r>
          </w:p>
        </w:tc>
        <w:tc>
          <w:tcPr>
            <w:tcW w:w="580" w:type="dxa"/>
            <w:tcBorders>
              <w:top w:val="nil"/>
              <w:left w:val="nil"/>
              <w:bottom w:val="single" w:sz="4" w:space="0" w:color="auto"/>
              <w:right w:val="single" w:sz="4" w:space="0" w:color="auto"/>
            </w:tcBorders>
            <w:shd w:val="clear" w:color="000000" w:fill="FFFFFF"/>
            <w:vAlign w:val="center"/>
            <w:hideMark/>
          </w:tcPr>
          <w:p w14:paraId="031BA6A0"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shd w:val="clear" w:color="000000" w:fill="FFFFFF"/>
            <w:vAlign w:val="center"/>
            <w:hideMark/>
          </w:tcPr>
          <w:p w14:paraId="56D3F2E8"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负压锁定抽吸器</w:t>
            </w:r>
          </w:p>
        </w:tc>
        <w:tc>
          <w:tcPr>
            <w:tcW w:w="1630" w:type="dxa"/>
            <w:tcBorders>
              <w:top w:val="nil"/>
              <w:left w:val="nil"/>
              <w:bottom w:val="single" w:sz="4" w:space="0" w:color="auto"/>
              <w:right w:val="single" w:sz="4" w:space="0" w:color="auto"/>
            </w:tcBorders>
            <w:shd w:val="clear" w:color="000000" w:fill="FFFFFF"/>
            <w:vAlign w:val="center"/>
            <w:hideMark/>
          </w:tcPr>
          <w:p w14:paraId="1C1AA3A0"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 xml:space="preserve">      NLS60V </w:t>
            </w:r>
          </w:p>
        </w:tc>
        <w:tc>
          <w:tcPr>
            <w:tcW w:w="880" w:type="dxa"/>
            <w:tcBorders>
              <w:top w:val="nil"/>
              <w:left w:val="nil"/>
              <w:bottom w:val="single" w:sz="4" w:space="0" w:color="auto"/>
              <w:right w:val="nil"/>
            </w:tcBorders>
            <w:shd w:val="clear" w:color="000000" w:fill="FFFFFF"/>
            <w:vAlign w:val="center"/>
            <w:hideMark/>
          </w:tcPr>
          <w:p w14:paraId="4503E679"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300元/个</w:t>
            </w:r>
          </w:p>
        </w:tc>
        <w:tc>
          <w:tcPr>
            <w:tcW w:w="4083" w:type="dxa"/>
            <w:tcBorders>
              <w:top w:val="nil"/>
              <w:left w:val="single" w:sz="4" w:space="0" w:color="000000"/>
              <w:bottom w:val="single" w:sz="4" w:space="0" w:color="000000"/>
              <w:right w:val="single" w:sz="4" w:space="0" w:color="000000"/>
            </w:tcBorders>
            <w:vAlign w:val="center"/>
            <w:hideMark/>
          </w:tcPr>
          <w:p w14:paraId="41AD9662"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抽吸器具有锁定功能，半自动或自动抽吸。</w:t>
            </w:r>
          </w:p>
        </w:tc>
        <w:tc>
          <w:tcPr>
            <w:tcW w:w="660" w:type="dxa"/>
            <w:tcBorders>
              <w:top w:val="nil"/>
              <w:left w:val="nil"/>
              <w:bottom w:val="single" w:sz="4" w:space="0" w:color="000000"/>
              <w:right w:val="single" w:sz="4" w:space="0" w:color="000000"/>
            </w:tcBorders>
            <w:vAlign w:val="center"/>
            <w:hideMark/>
          </w:tcPr>
          <w:p w14:paraId="3B6F130E"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250</w:t>
            </w:r>
          </w:p>
        </w:tc>
      </w:tr>
      <w:tr w:rsidR="00F94000" w:rsidRPr="00F94000" w14:paraId="31483BBC" w14:textId="77777777" w:rsidTr="00F94000">
        <w:trPr>
          <w:trHeight w:val="103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F70EEA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7</w:t>
            </w:r>
          </w:p>
        </w:tc>
        <w:tc>
          <w:tcPr>
            <w:tcW w:w="580" w:type="dxa"/>
            <w:tcBorders>
              <w:top w:val="nil"/>
              <w:left w:val="nil"/>
              <w:bottom w:val="single" w:sz="4" w:space="0" w:color="auto"/>
              <w:right w:val="single" w:sz="4" w:space="0" w:color="auto"/>
            </w:tcBorders>
            <w:shd w:val="clear" w:color="000000" w:fill="FFFFFF"/>
            <w:vAlign w:val="center"/>
            <w:hideMark/>
          </w:tcPr>
          <w:p w14:paraId="2A80383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shd w:val="clear" w:color="000000" w:fill="FFFFFF"/>
            <w:vAlign w:val="center"/>
            <w:hideMark/>
          </w:tcPr>
          <w:p w14:paraId="13FA3F39"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颅内血栓抽吸导管</w:t>
            </w:r>
          </w:p>
        </w:tc>
        <w:tc>
          <w:tcPr>
            <w:tcW w:w="1630" w:type="dxa"/>
            <w:tcBorders>
              <w:top w:val="nil"/>
              <w:left w:val="nil"/>
              <w:bottom w:val="single" w:sz="4" w:space="0" w:color="auto"/>
              <w:right w:val="single" w:sz="4" w:space="0" w:color="auto"/>
            </w:tcBorders>
            <w:shd w:val="clear" w:color="000000" w:fill="FFFFFF"/>
            <w:vAlign w:val="center"/>
            <w:hideMark/>
          </w:tcPr>
          <w:p w14:paraId="025836FE"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 xml:space="preserve">WM*ASC-8F115  WM*ASC-7F125   WM*ASC-6F132  WM*ASC-4F153 </w:t>
            </w:r>
          </w:p>
        </w:tc>
        <w:tc>
          <w:tcPr>
            <w:tcW w:w="880" w:type="dxa"/>
            <w:tcBorders>
              <w:top w:val="nil"/>
              <w:left w:val="nil"/>
              <w:bottom w:val="single" w:sz="4" w:space="0" w:color="auto"/>
              <w:right w:val="nil"/>
            </w:tcBorders>
            <w:shd w:val="clear" w:color="000000" w:fill="FFFFFF"/>
            <w:vAlign w:val="center"/>
            <w:hideMark/>
          </w:tcPr>
          <w:p w14:paraId="0D42541E"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25000元/个</w:t>
            </w:r>
          </w:p>
        </w:tc>
        <w:tc>
          <w:tcPr>
            <w:tcW w:w="4083" w:type="dxa"/>
            <w:tcBorders>
              <w:top w:val="nil"/>
              <w:left w:val="single" w:sz="4" w:space="0" w:color="000000"/>
              <w:bottom w:val="single" w:sz="4" w:space="0" w:color="000000"/>
              <w:right w:val="single" w:sz="4" w:space="0" w:color="000000"/>
            </w:tcBorders>
            <w:vAlign w:val="center"/>
            <w:hideMark/>
          </w:tcPr>
          <w:p w14:paraId="44A1ABF6"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规格尺寸有4F，5F，6F，7F，8F，规格特别齐全，长度分别有105，115，125，132，140，153长度，可以更好的根据手术情况来选择对应的尺寸，其中内腔口径从0.071扩大到8F0.088，更大的抽吸有助于拉栓的抽取。</w:t>
            </w:r>
          </w:p>
        </w:tc>
        <w:tc>
          <w:tcPr>
            <w:tcW w:w="660" w:type="dxa"/>
            <w:tcBorders>
              <w:top w:val="nil"/>
              <w:left w:val="nil"/>
              <w:bottom w:val="single" w:sz="4" w:space="0" w:color="000000"/>
              <w:right w:val="single" w:sz="4" w:space="0" w:color="000000"/>
            </w:tcBorders>
            <w:vAlign w:val="center"/>
            <w:hideMark/>
          </w:tcPr>
          <w:p w14:paraId="094EDB85"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30</w:t>
            </w:r>
          </w:p>
        </w:tc>
      </w:tr>
      <w:tr w:rsidR="00F94000" w:rsidRPr="00F94000" w14:paraId="462AD8F6" w14:textId="77777777" w:rsidTr="00F94000">
        <w:trPr>
          <w:trHeight w:val="70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3B285A89"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8</w:t>
            </w:r>
          </w:p>
        </w:tc>
        <w:tc>
          <w:tcPr>
            <w:tcW w:w="580" w:type="dxa"/>
            <w:tcBorders>
              <w:top w:val="nil"/>
              <w:left w:val="nil"/>
              <w:bottom w:val="single" w:sz="4" w:space="0" w:color="auto"/>
              <w:right w:val="single" w:sz="4" w:space="0" w:color="auto"/>
            </w:tcBorders>
            <w:shd w:val="clear" w:color="000000" w:fill="FFFFFF"/>
            <w:vAlign w:val="center"/>
            <w:hideMark/>
          </w:tcPr>
          <w:p w14:paraId="16261F4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shd w:val="clear" w:color="000000" w:fill="FFFFFF"/>
            <w:vAlign w:val="center"/>
            <w:hideMark/>
          </w:tcPr>
          <w:p w14:paraId="4F8B852B"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导管鞘组</w:t>
            </w:r>
          </w:p>
        </w:tc>
        <w:tc>
          <w:tcPr>
            <w:tcW w:w="1630" w:type="dxa"/>
            <w:tcBorders>
              <w:top w:val="nil"/>
              <w:left w:val="nil"/>
              <w:bottom w:val="single" w:sz="4" w:space="0" w:color="auto"/>
              <w:right w:val="single" w:sz="4" w:space="0" w:color="auto"/>
            </w:tcBorders>
            <w:shd w:val="clear" w:color="000000" w:fill="FFFFFF"/>
            <w:vAlign w:val="center"/>
            <w:hideMark/>
          </w:tcPr>
          <w:p w14:paraId="3680A54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注册证内全规格</w:t>
            </w:r>
          </w:p>
        </w:tc>
        <w:tc>
          <w:tcPr>
            <w:tcW w:w="880" w:type="dxa"/>
            <w:tcBorders>
              <w:top w:val="nil"/>
              <w:left w:val="nil"/>
              <w:bottom w:val="single" w:sz="4" w:space="0" w:color="auto"/>
              <w:right w:val="nil"/>
            </w:tcBorders>
            <w:shd w:val="clear" w:color="000000" w:fill="FFFFFF"/>
            <w:vAlign w:val="center"/>
            <w:hideMark/>
          </w:tcPr>
          <w:p w14:paraId="00525D48"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3350元、4600元/个</w:t>
            </w:r>
          </w:p>
        </w:tc>
        <w:tc>
          <w:tcPr>
            <w:tcW w:w="4083" w:type="dxa"/>
            <w:tcBorders>
              <w:top w:val="nil"/>
              <w:left w:val="single" w:sz="4" w:space="0" w:color="000000"/>
              <w:bottom w:val="single" w:sz="4" w:space="0" w:color="000000"/>
              <w:right w:val="single" w:sz="4" w:space="0" w:color="000000"/>
            </w:tcBorders>
            <w:vAlign w:val="center"/>
            <w:hideMark/>
          </w:tcPr>
          <w:p w14:paraId="72D1529E"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鞘尾端有球囊设计，鞘内允许多器械并行；多型号设计（直径从10F-26F 长度：33cm 45cm 65cm） ；鞘身全涂层亲水涂层设计。</w:t>
            </w:r>
          </w:p>
        </w:tc>
        <w:tc>
          <w:tcPr>
            <w:tcW w:w="660" w:type="dxa"/>
            <w:tcBorders>
              <w:top w:val="nil"/>
              <w:left w:val="nil"/>
              <w:bottom w:val="single" w:sz="4" w:space="0" w:color="000000"/>
              <w:right w:val="single" w:sz="4" w:space="0" w:color="000000"/>
            </w:tcBorders>
            <w:vAlign w:val="center"/>
            <w:hideMark/>
          </w:tcPr>
          <w:p w14:paraId="635B71D5"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30</w:t>
            </w:r>
          </w:p>
        </w:tc>
      </w:tr>
      <w:tr w:rsidR="00F94000" w:rsidRPr="00F94000" w14:paraId="66DF466D" w14:textId="77777777" w:rsidTr="00F94000">
        <w:trPr>
          <w:trHeight w:val="70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4D23460"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9</w:t>
            </w:r>
          </w:p>
        </w:tc>
        <w:tc>
          <w:tcPr>
            <w:tcW w:w="580" w:type="dxa"/>
            <w:tcBorders>
              <w:top w:val="nil"/>
              <w:left w:val="nil"/>
              <w:bottom w:val="single" w:sz="4" w:space="0" w:color="auto"/>
              <w:right w:val="single" w:sz="4" w:space="0" w:color="auto"/>
            </w:tcBorders>
            <w:shd w:val="clear" w:color="000000" w:fill="FFFFFF"/>
            <w:vAlign w:val="center"/>
            <w:hideMark/>
          </w:tcPr>
          <w:p w14:paraId="3F302D01"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shd w:val="clear" w:color="000000" w:fill="FFFFFF"/>
            <w:vAlign w:val="center"/>
            <w:hideMark/>
          </w:tcPr>
          <w:p w14:paraId="363B4905"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腹主动脉覆膜支架系统</w:t>
            </w:r>
          </w:p>
        </w:tc>
        <w:tc>
          <w:tcPr>
            <w:tcW w:w="1630" w:type="dxa"/>
            <w:tcBorders>
              <w:top w:val="nil"/>
              <w:left w:val="nil"/>
              <w:bottom w:val="single" w:sz="4" w:space="0" w:color="auto"/>
              <w:right w:val="single" w:sz="4" w:space="0" w:color="auto"/>
            </w:tcBorders>
            <w:shd w:val="clear" w:color="000000" w:fill="FFFFFF"/>
            <w:vAlign w:val="center"/>
            <w:hideMark/>
          </w:tcPr>
          <w:p w14:paraId="1B6D0D80"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详见附件及注册证</w:t>
            </w:r>
          </w:p>
        </w:tc>
        <w:tc>
          <w:tcPr>
            <w:tcW w:w="880" w:type="dxa"/>
            <w:tcBorders>
              <w:top w:val="nil"/>
              <w:left w:val="nil"/>
              <w:bottom w:val="single" w:sz="4" w:space="0" w:color="auto"/>
              <w:right w:val="nil"/>
            </w:tcBorders>
            <w:shd w:val="clear" w:color="000000" w:fill="FFFFFF"/>
            <w:vAlign w:val="center"/>
            <w:hideMark/>
          </w:tcPr>
          <w:p w14:paraId="41ABA252"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62923元/套</w:t>
            </w:r>
          </w:p>
        </w:tc>
        <w:tc>
          <w:tcPr>
            <w:tcW w:w="4083" w:type="dxa"/>
            <w:tcBorders>
              <w:top w:val="nil"/>
              <w:left w:val="single" w:sz="4" w:space="0" w:color="000000"/>
              <w:bottom w:val="single" w:sz="4" w:space="0" w:color="000000"/>
              <w:right w:val="single" w:sz="4" w:space="0" w:color="000000"/>
            </w:tcBorders>
            <w:vAlign w:val="center"/>
            <w:hideMark/>
          </w:tcPr>
          <w:p w14:paraId="707EEDD1"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该产品用于肾下形腹主动脉瘤的腔内治疗，动脉瘤的直径17～32mm,瘤颈长度≥10mm,近段瘤颈成角≤75℃，髂动脉锚定区直径8～24mm。</w:t>
            </w:r>
          </w:p>
        </w:tc>
        <w:tc>
          <w:tcPr>
            <w:tcW w:w="660" w:type="dxa"/>
            <w:tcBorders>
              <w:top w:val="nil"/>
              <w:left w:val="nil"/>
              <w:bottom w:val="single" w:sz="4" w:space="0" w:color="000000"/>
              <w:right w:val="single" w:sz="4" w:space="0" w:color="000000"/>
            </w:tcBorders>
            <w:vAlign w:val="center"/>
            <w:hideMark/>
          </w:tcPr>
          <w:p w14:paraId="50765672"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15</w:t>
            </w:r>
          </w:p>
        </w:tc>
      </w:tr>
      <w:tr w:rsidR="00F94000" w:rsidRPr="00F94000" w14:paraId="5FA88227" w14:textId="77777777" w:rsidTr="00F94000">
        <w:trPr>
          <w:trHeight w:val="153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1E9DBCD6"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10</w:t>
            </w:r>
          </w:p>
        </w:tc>
        <w:tc>
          <w:tcPr>
            <w:tcW w:w="580" w:type="dxa"/>
            <w:tcBorders>
              <w:top w:val="nil"/>
              <w:left w:val="nil"/>
              <w:bottom w:val="single" w:sz="4" w:space="0" w:color="auto"/>
              <w:right w:val="single" w:sz="4" w:space="0" w:color="auto"/>
            </w:tcBorders>
            <w:shd w:val="clear" w:color="000000" w:fill="FFFFFF"/>
            <w:vAlign w:val="center"/>
            <w:hideMark/>
          </w:tcPr>
          <w:p w14:paraId="24620D2C"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shd w:val="clear" w:color="000000" w:fill="FFFFFF"/>
            <w:vAlign w:val="center"/>
            <w:hideMark/>
          </w:tcPr>
          <w:p w14:paraId="60A029FF"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大动脉覆膜支架系统（胸主动脉）</w:t>
            </w:r>
          </w:p>
        </w:tc>
        <w:tc>
          <w:tcPr>
            <w:tcW w:w="1630" w:type="dxa"/>
            <w:tcBorders>
              <w:top w:val="nil"/>
              <w:left w:val="nil"/>
              <w:bottom w:val="single" w:sz="4" w:space="0" w:color="auto"/>
              <w:right w:val="single" w:sz="4" w:space="0" w:color="auto"/>
            </w:tcBorders>
            <w:shd w:val="clear" w:color="000000" w:fill="FFFFFF"/>
            <w:vAlign w:val="center"/>
            <w:hideMark/>
          </w:tcPr>
          <w:p w14:paraId="7B7813BE"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详见附件及注册证</w:t>
            </w:r>
          </w:p>
        </w:tc>
        <w:tc>
          <w:tcPr>
            <w:tcW w:w="880" w:type="dxa"/>
            <w:tcBorders>
              <w:top w:val="nil"/>
              <w:left w:val="nil"/>
              <w:bottom w:val="single" w:sz="4" w:space="0" w:color="auto"/>
              <w:right w:val="nil"/>
            </w:tcBorders>
            <w:shd w:val="clear" w:color="000000" w:fill="FFFFFF"/>
            <w:vAlign w:val="center"/>
            <w:hideMark/>
          </w:tcPr>
          <w:p w14:paraId="489A66B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55000元、54000元、52000元、28000元/套</w:t>
            </w:r>
          </w:p>
        </w:tc>
        <w:tc>
          <w:tcPr>
            <w:tcW w:w="4083" w:type="dxa"/>
            <w:tcBorders>
              <w:top w:val="nil"/>
              <w:left w:val="single" w:sz="4" w:space="0" w:color="000000"/>
              <w:bottom w:val="single" w:sz="4" w:space="0" w:color="000000"/>
              <w:right w:val="single" w:sz="4" w:space="0" w:color="000000"/>
            </w:tcBorders>
            <w:vAlign w:val="center"/>
            <w:hideMark/>
          </w:tcPr>
          <w:p w14:paraId="666477A3"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该产品用于胸主动脉B型夹层的腔内治疗，对于锚定区不足需要重建弓上分支重建独特加强筋设计。</w:t>
            </w:r>
          </w:p>
        </w:tc>
        <w:tc>
          <w:tcPr>
            <w:tcW w:w="660" w:type="dxa"/>
            <w:tcBorders>
              <w:top w:val="nil"/>
              <w:left w:val="nil"/>
              <w:bottom w:val="single" w:sz="4" w:space="0" w:color="000000"/>
              <w:right w:val="single" w:sz="4" w:space="0" w:color="000000"/>
            </w:tcBorders>
            <w:vAlign w:val="center"/>
            <w:hideMark/>
          </w:tcPr>
          <w:p w14:paraId="374EA8A5"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20</w:t>
            </w:r>
          </w:p>
        </w:tc>
      </w:tr>
      <w:tr w:rsidR="00F94000" w:rsidRPr="00F94000" w14:paraId="2EF27E59" w14:textId="77777777" w:rsidTr="00F94000">
        <w:trPr>
          <w:trHeight w:val="108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5E96058E"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lastRenderedPageBreak/>
              <w:t>11</w:t>
            </w:r>
          </w:p>
        </w:tc>
        <w:tc>
          <w:tcPr>
            <w:tcW w:w="580" w:type="dxa"/>
            <w:tcBorders>
              <w:top w:val="nil"/>
              <w:left w:val="nil"/>
              <w:bottom w:val="single" w:sz="4" w:space="0" w:color="auto"/>
              <w:right w:val="single" w:sz="4" w:space="0" w:color="auto"/>
            </w:tcBorders>
            <w:shd w:val="clear" w:color="000000" w:fill="FFFFFF"/>
            <w:vAlign w:val="center"/>
            <w:hideMark/>
          </w:tcPr>
          <w:p w14:paraId="3C600E4C"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shd w:val="clear" w:color="000000" w:fill="FFFFFF"/>
            <w:vAlign w:val="center"/>
            <w:hideMark/>
          </w:tcPr>
          <w:p w14:paraId="4C116129"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髂动脉分叉支架系统</w:t>
            </w:r>
          </w:p>
        </w:tc>
        <w:tc>
          <w:tcPr>
            <w:tcW w:w="1630" w:type="dxa"/>
            <w:tcBorders>
              <w:top w:val="nil"/>
              <w:left w:val="nil"/>
              <w:bottom w:val="single" w:sz="4" w:space="0" w:color="auto"/>
              <w:right w:val="single" w:sz="4" w:space="0" w:color="auto"/>
            </w:tcBorders>
            <w:shd w:val="clear" w:color="000000" w:fill="FFFFFF"/>
            <w:vAlign w:val="center"/>
            <w:hideMark/>
          </w:tcPr>
          <w:p w14:paraId="51C93CC8"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详见附件及注册证</w:t>
            </w:r>
          </w:p>
        </w:tc>
        <w:tc>
          <w:tcPr>
            <w:tcW w:w="880" w:type="dxa"/>
            <w:tcBorders>
              <w:top w:val="nil"/>
              <w:left w:val="nil"/>
              <w:bottom w:val="single" w:sz="4" w:space="0" w:color="auto"/>
              <w:right w:val="nil"/>
            </w:tcBorders>
            <w:shd w:val="clear" w:color="000000" w:fill="FFFFFF"/>
            <w:vAlign w:val="center"/>
            <w:hideMark/>
          </w:tcPr>
          <w:p w14:paraId="302DAB29"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54000元、55002元、56940元/套</w:t>
            </w:r>
          </w:p>
        </w:tc>
        <w:tc>
          <w:tcPr>
            <w:tcW w:w="4083" w:type="dxa"/>
            <w:tcBorders>
              <w:top w:val="nil"/>
              <w:left w:val="single" w:sz="4" w:space="0" w:color="000000"/>
              <w:bottom w:val="single" w:sz="4" w:space="0" w:color="000000"/>
              <w:right w:val="single" w:sz="4" w:space="0" w:color="000000"/>
            </w:tcBorders>
            <w:vAlign w:val="center"/>
            <w:hideMark/>
          </w:tcPr>
          <w:p w14:paraId="630C09F3"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该产品用于腹主动脉累合并髂动脉瘤受累腔内治疗重建髂内分支支架，由髂动脉分支支架和髂内覆膜支架组成。</w:t>
            </w:r>
          </w:p>
        </w:tc>
        <w:tc>
          <w:tcPr>
            <w:tcW w:w="660" w:type="dxa"/>
            <w:tcBorders>
              <w:top w:val="nil"/>
              <w:left w:val="nil"/>
              <w:bottom w:val="single" w:sz="4" w:space="0" w:color="000000"/>
              <w:right w:val="single" w:sz="4" w:space="0" w:color="000000"/>
            </w:tcBorders>
            <w:vAlign w:val="center"/>
            <w:hideMark/>
          </w:tcPr>
          <w:p w14:paraId="5FE6A91C"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10个以内</w:t>
            </w:r>
          </w:p>
        </w:tc>
      </w:tr>
      <w:tr w:rsidR="00F94000" w:rsidRPr="00F94000" w14:paraId="1B81277A" w14:textId="77777777" w:rsidTr="00F94000">
        <w:trPr>
          <w:trHeight w:val="78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7E5FABE"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12</w:t>
            </w:r>
          </w:p>
        </w:tc>
        <w:tc>
          <w:tcPr>
            <w:tcW w:w="580" w:type="dxa"/>
            <w:tcBorders>
              <w:top w:val="nil"/>
              <w:left w:val="nil"/>
              <w:bottom w:val="single" w:sz="4" w:space="0" w:color="auto"/>
              <w:right w:val="single" w:sz="4" w:space="0" w:color="auto"/>
            </w:tcBorders>
            <w:shd w:val="clear" w:color="000000" w:fill="FFFFFF"/>
            <w:vAlign w:val="center"/>
            <w:hideMark/>
          </w:tcPr>
          <w:p w14:paraId="3CD11FC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shd w:val="clear" w:color="000000" w:fill="FFFFFF"/>
            <w:vAlign w:val="center"/>
            <w:hideMark/>
          </w:tcPr>
          <w:p w14:paraId="3DBC8CC0"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肺动脉取栓支架系统</w:t>
            </w:r>
          </w:p>
        </w:tc>
        <w:tc>
          <w:tcPr>
            <w:tcW w:w="1630" w:type="dxa"/>
            <w:tcBorders>
              <w:top w:val="nil"/>
              <w:left w:val="nil"/>
              <w:bottom w:val="single" w:sz="4" w:space="0" w:color="auto"/>
              <w:right w:val="single" w:sz="4" w:space="0" w:color="auto"/>
            </w:tcBorders>
            <w:shd w:val="clear" w:color="000000" w:fill="FFFFFF"/>
            <w:vAlign w:val="center"/>
            <w:hideMark/>
          </w:tcPr>
          <w:p w14:paraId="057086D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CX16/CX20</w:t>
            </w:r>
          </w:p>
        </w:tc>
        <w:tc>
          <w:tcPr>
            <w:tcW w:w="880" w:type="dxa"/>
            <w:tcBorders>
              <w:top w:val="nil"/>
              <w:left w:val="nil"/>
              <w:bottom w:val="single" w:sz="4" w:space="0" w:color="auto"/>
              <w:right w:val="nil"/>
            </w:tcBorders>
            <w:shd w:val="clear" w:color="000000" w:fill="FFFFFF"/>
            <w:vAlign w:val="center"/>
            <w:hideMark/>
          </w:tcPr>
          <w:p w14:paraId="48F14E21"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23900元、25100元/个</w:t>
            </w:r>
          </w:p>
        </w:tc>
        <w:tc>
          <w:tcPr>
            <w:tcW w:w="4083" w:type="dxa"/>
            <w:tcBorders>
              <w:top w:val="nil"/>
              <w:left w:val="single" w:sz="4" w:space="0" w:color="000000"/>
              <w:bottom w:val="single" w:sz="4" w:space="0" w:color="000000"/>
              <w:right w:val="single" w:sz="4" w:space="0" w:color="000000"/>
            </w:tcBorders>
            <w:vAlign w:val="center"/>
            <w:hideMark/>
          </w:tcPr>
          <w:p w14:paraId="6C4F1D08"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直径16F、20F，柔韧性好，到位能力强，抗变形。</w:t>
            </w:r>
          </w:p>
        </w:tc>
        <w:tc>
          <w:tcPr>
            <w:tcW w:w="660" w:type="dxa"/>
            <w:tcBorders>
              <w:top w:val="nil"/>
              <w:left w:val="nil"/>
              <w:bottom w:val="single" w:sz="4" w:space="0" w:color="000000"/>
              <w:right w:val="single" w:sz="4" w:space="0" w:color="000000"/>
            </w:tcBorders>
            <w:vAlign w:val="center"/>
            <w:hideMark/>
          </w:tcPr>
          <w:p w14:paraId="32199BF7"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15</w:t>
            </w:r>
          </w:p>
        </w:tc>
      </w:tr>
      <w:tr w:rsidR="00F94000" w:rsidRPr="00F94000" w14:paraId="6F444231" w14:textId="77777777" w:rsidTr="00F94000">
        <w:trPr>
          <w:trHeight w:val="208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4D43781"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13</w:t>
            </w:r>
          </w:p>
        </w:tc>
        <w:tc>
          <w:tcPr>
            <w:tcW w:w="580" w:type="dxa"/>
            <w:tcBorders>
              <w:top w:val="nil"/>
              <w:left w:val="nil"/>
              <w:bottom w:val="single" w:sz="4" w:space="0" w:color="auto"/>
              <w:right w:val="single" w:sz="4" w:space="0" w:color="auto"/>
            </w:tcBorders>
            <w:shd w:val="clear" w:color="000000" w:fill="FFFFFF"/>
            <w:vAlign w:val="center"/>
            <w:hideMark/>
          </w:tcPr>
          <w:p w14:paraId="1C6234F2"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医学整形美容科</w:t>
            </w:r>
          </w:p>
        </w:tc>
        <w:tc>
          <w:tcPr>
            <w:tcW w:w="1268" w:type="dxa"/>
            <w:tcBorders>
              <w:top w:val="nil"/>
              <w:left w:val="nil"/>
              <w:bottom w:val="single" w:sz="4" w:space="0" w:color="auto"/>
              <w:right w:val="single" w:sz="4" w:space="0" w:color="auto"/>
            </w:tcBorders>
            <w:shd w:val="clear" w:color="000000" w:fill="FFFFFF"/>
            <w:vAlign w:val="center"/>
            <w:hideMark/>
          </w:tcPr>
          <w:p w14:paraId="7E95DCA9"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带非吸收线缝合针</w:t>
            </w:r>
          </w:p>
        </w:tc>
        <w:tc>
          <w:tcPr>
            <w:tcW w:w="1630" w:type="dxa"/>
            <w:tcBorders>
              <w:top w:val="nil"/>
              <w:left w:val="nil"/>
              <w:bottom w:val="single" w:sz="4" w:space="0" w:color="auto"/>
              <w:right w:val="single" w:sz="4" w:space="0" w:color="auto"/>
            </w:tcBorders>
            <w:shd w:val="clear" w:color="000000" w:fill="FFFFFF"/>
            <w:vAlign w:val="center"/>
            <w:hideMark/>
          </w:tcPr>
          <w:p w14:paraId="563F3AC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5-0锦纶线（进口）/7-0锦纶线（进口）/7-0 锦纶线3/8角针(单针)</w:t>
            </w:r>
          </w:p>
        </w:tc>
        <w:tc>
          <w:tcPr>
            <w:tcW w:w="880" w:type="dxa"/>
            <w:tcBorders>
              <w:top w:val="nil"/>
              <w:left w:val="nil"/>
              <w:bottom w:val="single" w:sz="4" w:space="0" w:color="auto"/>
              <w:right w:val="nil"/>
            </w:tcBorders>
            <w:shd w:val="clear" w:color="000000" w:fill="FFFFFF"/>
            <w:vAlign w:val="center"/>
            <w:hideMark/>
          </w:tcPr>
          <w:p w14:paraId="52BFAA9B"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150元      170元      168元/包</w:t>
            </w:r>
          </w:p>
        </w:tc>
        <w:tc>
          <w:tcPr>
            <w:tcW w:w="4083" w:type="dxa"/>
            <w:tcBorders>
              <w:top w:val="nil"/>
              <w:left w:val="single" w:sz="4" w:space="0" w:color="000000"/>
              <w:bottom w:val="single" w:sz="4" w:space="0" w:color="000000"/>
              <w:right w:val="single" w:sz="4" w:space="0" w:color="000000"/>
            </w:tcBorders>
            <w:vAlign w:val="center"/>
            <w:hideMark/>
          </w:tcPr>
          <w:p w14:paraId="1E00D7E0"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缝合针线适用医美及显微手术，针与线均需用进口原料，锋利坚韧、打结稳固，生物相容性佳，抗张强度与针硬度超国标2-3倍，可定制更好！需适用于眼部精细手术缝合要求。</w:t>
            </w:r>
          </w:p>
        </w:tc>
        <w:tc>
          <w:tcPr>
            <w:tcW w:w="660" w:type="dxa"/>
            <w:tcBorders>
              <w:top w:val="nil"/>
              <w:left w:val="nil"/>
              <w:bottom w:val="single" w:sz="4" w:space="0" w:color="000000"/>
              <w:right w:val="single" w:sz="4" w:space="0" w:color="000000"/>
            </w:tcBorders>
            <w:vAlign w:val="center"/>
            <w:hideMark/>
          </w:tcPr>
          <w:p w14:paraId="21665E81"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20盒</w:t>
            </w:r>
          </w:p>
        </w:tc>
      </w:tr>
      <w:tr w:rsidR="00F94000" w:rsidRPr="00F94000" w14:paraId="5816B066" w14:textId="77777777" w:rsidTr="00F94000">
        <w:trPr>
          <w:trHeight w:val="67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8AC4F02"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14</w:t>
            </w:r>
          </w:p>
        </w:tc>
        <w:tc>
          <w:tcPr>
            <w:tcW w:w="580" w:type="dxa"/>
            <w:tcBorders>
              <w:top w:val="nil"/>
              <w:left w:val="nil"/>
              <w:bottom w:val="single" w:sz="4" w:space="0" w:color="auto"/>
              <w:right w:val="single" w:sz="4" w:space="0" w:color="auto"/>
            </w:tcBorders>
            <w:shd w:val="clear" w:color="000000" w:fill="FFFFFF"/>
            <w:vAlign w:val="center"/>
            <w:hideMark/>
          </w:tcPr>
          <w:p w14:paraId="755FC748"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针灸科</w:t>
            </w:r>
          </w:p>
        </w:tc>
        <w:tc>
          <w:tcPr>
            <w:tcW w:w="1268" w:type="dxa"/>
            <w:tcBorders>
              <w:top w:val="nil"/>
              <w:left w:val="nil"/>
              <w:bottom w:val="single" w:sz="4" w:space="0" w:color="auto"/>
              <w:right w:val="single" w:sz="4" w:space="0" w:color="auto"/>
            </w:tcBorders>
            <w:shd w:val="clear" w:color="000000" w:fill="FFFFFF"/>
            <w:vAlign w:val="center"/>
            <w:hideMark/>
          </w:tcPr>
          <w:p w14:paraId="766D00E6"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可吸收性外科缝线</w:t>
            </w:r>
          </w:p>
        </w:tc>
        <w:tc>
          <w:tcPr>
            <w:tcW w:w="1630" w:type="dxa"/>
            <w:tcBorders>
              <w:top w:val="nil"/>
              <w:left w:val="nil"/>
              <w:bottom w:val="single" w:sz="4" w:space="0" w:color="auto"/>
              <w:right w:val="single" w:sz="4" w:space="0" w:color="auto"/>
            </w:tcBorders>
            <w:shd w:val="clear" w:color="000000" w:fill="FFFFFF"/>
            <w:vAlign w:val="center"/>
            <w:hideMark/>
          </w:tcPr>
          <w:p w14:paraId="4EC87F8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2-0、3-0/1cm、2cm</w:t>
            </w:r>
          </w:p>
        </w:tc>
        <w:tc>
          <w:tcPr>
            <w:tcW w:w="880" w:type="dxa"/>
            <w:tcBorders>
              <w:top w:val="nil"/>
              <w:left w:val="nil"/>
              <w:bottom w:val="single" w:sz="4" w:space="0" w:color="auto"/>
              <w:right w:val="nil"/>
            </w:tcBorders>
            <w:shd w:val="clear" w:color="000000" w:fill="FFFFFF"/>
            <w:vAlign w:val="center"/>
            <w:hideMark/>
          </w:tcPr>
          <w:p w14:paraId="7CD211C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39.9元/包</w:t>
            </w:r>
          </w:p>
        </w:tc>
        <w:tc>
          <w:tcPr>
            <w:tcW w:w="4083" w:type="dxa"/>
            <w:tcBorders>
              <w:top w:val="nil"/>
              <w:left w:val="single" w:sz="4" w:space="0" w:color="000000"/>
              <w:bottom w:val="single" w:sz="4" w:space="0" w:color="000000"/>
              <w:right w:val="single" w:sz="4" w:space="0" w:color="000000"/>
            </w:tcBorders>
            <w:vAlign w:val="center"/>
            <w:hideMark/>
          </w:tcPr>
          <w:p w14:paraId="2200B2B2"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符合以下尺寸要求：2-0的1cm和2cm，3-0的1cm和2cm。</w:t>
            </w:r>
          </w:p>
        </w:tc>
        <w:tc>
          <w:tcPr>
            <w:tcW w:w="660" w:type="dxa"/>
            <w:tcBorders>
              <w:top w:val="nil"/>
              <w:left w:val="nil"/>
              <w:bottom w:val="single" w:sz="4" w:space="0" w:color="000000"/>
              <w:right w:val="single" w:sz="4" w:space="0" w:color="000000"/>
            </w:tcBorders>
            <w:vAlign w:val="center"/>
            <w:hideMark/>
          </w:tcPr>
          <w:p w14:paraId="0FD42185"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200</w:t>
            </w:r>
          </w:p>
        </w:tc>
      </w:tr>
      <w:tr w:rsidR="00F94000" w:rsidRPr="00F94000" w14:paraId="12D488AB" w14:textId="77777777" w:rsidTr="00F94000">
        <w:trPr>
          <w:trHeight w:val="84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97A2506"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15</w:t>
            </w:r>
          </w:p>
        </w:tc>
        <w:tc>
          <w:tcPr>
            <w:tcW w:w="580" w:type="dxa"/>
            <w:tcBorders>
              <w:top w:val="nil"/>
              <w:left w:val="nil"/>
              <w:bottom w:val="single" w:sz="4" w:space="0" w:color="auto"/>
              <w:right w:val="single" w:sz="4" w:space="0" w:color="auto"/>
            </w:tcBorders>
            <w:shd w:val="clear" w:color="000000" w:fill="FFFFFF"/>
            <w:vAlign w:val="center"/>
            <w:hideMark/>
          </w:tcPr>
          <w:p w14:paraId="5DEB4D91"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针灸科</w:t>
            </w:r>
          </w:p>
        </w:tc>
        <w:tc>
          <w:tcPr>
            <w:tcW w:w="1268" w:type="dxa"/>
            <w:tcBorders>
              <w:top w:val="nil"/>
              <w:left w:val="nil"/>
              <w:bottom w:val="single" w:sz="4" w:space="0" w:color="auto"/>
              <w:right w:val="single" w:sz="4" w:space="0" w:color="auto"/>
            </w:tcBorders>
            <w:shd w:val="clear" w:color="000000" w:fill="FFFFFF"/>
            <w:vAlign w:val="center"/>
            <w:hideMark/>
          </w:tcPr>
          <w:p w14:paraId="270B8D38"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一次性埋线针</w:t>
            </w:r>
          </w:p>
        </w:tc>
        <w:tc>
          <w:tcPr>
            <w:tcW w:w="1630" w:type="dxa"/>
            <w:tcBorders>
              <w:top w:val="nil"/>
              <w:left w:val="nil"/>
              <w:bottom w:val="single" w:sz="4" w:space="0" w:color="auto"/>
              <w:right w:val="single" w:sz="4" w:space="0" w:color="auto"/>
            </w:tcBorders>
            <w:shd w:val="clear" w:color="000000" w:fill="FFFFFF"/>
            <w:vAlign w:val="center"/>
            <w:hideMark/>
          </w:tcPr>
          <w:p w14:paraId="0135532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0.7mm*60mm/   0.8mm*60mm</w:t>
            </w:r>
          </w:p>
        </w:tc>
        <w:tc>
          <w:tcPr>
            <w:tcW w:w="880" w:type="dxa"/>
            <w:tcBorders>
              <w:top w:val="nil"/>
              <w:left w:val="nil"/>
              <w:bottom w:val="single" w:sz="4" w:space="0" w:color="auto"/>
              <w:right w:val="nil"/>
            </w:tcBorders>
            <w:shd w:val="clear" w:color="000000" w:fill="FFFFFF"/>
            <w:vAlign w:val="center"/>
            <w:hideMark/>
          </w:tcPr>
          <w:p w14:paraId="75C375F3"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7.5元/支</w:t>
            </w:r>
          </w:p>
        </w:tc>
        <w:tc>
          <w:tcPr>
            <w:tcW w:w="4083" w:type="dxa"/>
            <w:tcBorders>
              <w:top w:val="nil"/>
              <w:left w:val="single" w:sz="4" w:space="0" w:color="000000"/>
              <w:bottom w:val="single" w:sz="4" w:space="0" w:color="000000"/>
              <w:right w:val="single" w:sz="4" w:space="0" w:color="000000"/>
            </w:tcBorders>
            <w:vAlign w:val="center"/>
            <w:hideMark/>
          </w:tcPr>
          <w:p w14:paraId="6690DE5E"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一次性埋线针符合以下尺寸要求：0.7mm、0.8mm</w:t>
            </w:r>
          </w:p>
        </w:tc>
        <w:tc>
          <w:tcPr>
            <w:tcW w:w="660" w:type="dxa"/>
            <w:tcBorders>
              <w:top w:val="nil"/>
              <w:left w:val="nil"/>
              <w:bottom w:val="single" w:sz="4" w:space="0" w:color="000000"/>
              <w:right w:val="single" w:sz="4" w:space="0" w:color="000000"/>
            </w:tcBorders>
            <w:vAlign w:val="center"/>
            <w:hideMark/>
          </w:tcPr>
          <w:p w14:paraId="5EAFA186"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200</w:t>
            </w:r>
          </w:p>
        </w:tc>
      </w:tr>
      <w:tr w:rsidR="00F94000" w:rsidRPr="00F94000" w14:paraId="128D5051" w14:textId="77777777" w:rsidTr="00F94000">
        <w:trPr>
          <w:trHeight w:val="75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E8BCCA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16</w:t>
            </w:r>
          </w:p>
        </w:tc>
        <w:tc>
          <w:tcPr>
            <w:tcW w:w="580" w:type="dxa"/>
            <w:tcBorders>
              <w:top w:val="nil"/>
              <w:left w:val="nil"/>
              <w:bottom w:val="single" w:sz="4" w:space="0" w:color="auto"/>
              <w:right w:val="single" w:sz="4" w:space="0" w:color="auto"/>
            </w:tcBorders>
            <w:shd w:val="clear" w:color="000000" w:fill="FFFFFF"/>
            <w:vAlign w:val="center"/>
            <w:hideMark/>
          </w:tcPr>
          <w:p w14:paraId="543810C4"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针灸科</w:t>
            </w:r>
          </w:p>
        </w:tc>
        <w:tc>
          <w:tcPr>
            <w:tcW w:w="1268" w:type="dxa"/>
            <w:tcBorders>
              <w:top w:val="nil"/>
              <w:left w:val="nil"/>
              <w:bottom w:val="single" w:sz="4" w:space="0" w:color="auto"/>
              <w:right w:val="single" w:sz="4" w:space="0" w:color="auto"/>
            </w:tcBorders>
            <w:shd w:val="clear" w:color="000000" w:fill="FFFFFF"/>
            <w:vAlign w:val="center"/>
            <w:hideMark/>
          </w:tcPr>
          <w:p w14:paraId="05E81C3A"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一次性使用埋线辅助包</w:t>
            </w:r>
          </w:p>
        </w:tc>
        <w:tc>
          <w:tcPr>
            <w:tcW w:w="1630" w:type="dxa"/>
            <w:tcBorders>
              <w:top w:val="nil"/>
              <w:left w:val="nil"/>
              <w:bottom w:val="single" w:sz="4" w:space="0" w:color="auto"/>
              <w:right w:val="single" w:sz="4" w:space="0" w:color="auto"/>
            </w:tcBorders>
            <w:shd w:val="clear" w:color="000000" w:fill="FFFFFF"/>
            <w:vAlign w:val="center"/>
            <w:hideMark/>
          </w:tcPr>
          <w:p w14:paraId="348F9B90"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w:t>
            </w:r>
          </w:p>
        </w:tc>
        <w:tc>
          <w:tcPr>
            <w:tcW w:w="880" w:type="dxa"/>
            <w:tcBorders>
              <w:top w:val="nil"/>
              <w:left w:val="nil"/>
              <w:bottom w:val="single" w:sz="4" w:space="0" w:color="auto"/>
              <w:right w:val="nil"/>
            </w:tcBorders>
            <w:shd w:val="clear" w:color="000000" w:fill="FFFFFF"/>
            <w:vAlign w:val="center"/>
            <w:hideMark/>
          </w:tcPr>
          <w:p w14:paraId="044FA986"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10.5元/套</w:t>
            </w:r>
          </w:p>
        </w:tc>
        <w:tc>
          <w:tcPr>
            <w:tcW w:w="4083" w:type="dxa"/>
            <w:tcBorders>
              <w:top w:val="nil"/>
              <w:left w:val="single" w:sz="4" w:space="0" w:color="000000"/>
              <w:bottom w:val="single" w:sz="4" w:space="0" w:color="000000"/>
              <w:right w:val="single" w:sz="4" w:space="0" w:color="000000"/>
            </w:tcBorders>
            <w:vAlign w:val="center"/>
            <w:hideMark/>
          </w:tcPr>
          <w:p w14:paraId="7F2734B8"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包内基础配置：托盘、金属镊子、纱布叠片；选购配置：胶贴</w:t>
            </w:r>
          </w:p>
        </w:tc>
        <w:tc>
          <w:tcPr>
            <w:tcW w:w="660" w:type="dxa"/>
            <w:tcBorders>
              <w:top w:val="nil"/>
              <w:left w:val="nil"/>
              <w:bottom w:val="single" w:sz="4" w:space="0" w:color="000000"/>
              <w:right w:val="single" w:sz="4" w:space="0" w:color="000000"/>
            </w:tcBorders>
            <w:vAlign w:val="center"/>
            <w:hideMark/>
          </w:tcPr>
          <w:p w14:paraId="1E1E7C25"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100</w:t>
            </w:r>
          </w:p>
        </w:tc>
      </w:tr>
      <w:tr w:rsidR="00F94000" w:rsidRPr="00F94000" w14:paraId="2AF0CBAA" w14:textId="77777777" w:rsidTr="00F94000">
        <w:trPr>
          <w:trHeight w:val="85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524EE1BB"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17</w:t>
            </w:r>
          </w:p>
        </w:tc>
        <w:tc>
          <w:tcPr>
            <w:tcW w:w="580" w:type="dxa"/>
            <w:tcBorders>
              <w:top w:val="nil"/>
              <w:left w:val="nil"/>
              <w:bottom w:val="single" w:sz="4" w:space="0" w:color="auto"/>
              <w:right w:val="single" w:sz="4" w:space="0" w:color="auto"/>
            </w:tcBorders>
            <w:shd w:val="clear" w:color="000000" w:fill="FFFFFF"/>
            <w:vAlign w:val="center"/>
            <w:hideMark/>
          </w:tcPr>
          <w:p w14:paraId="3736A684"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麻醉科</w:t>
            </w:r>
          </w:p>
        </w:tc>
        <w:tc>
          <w:tcPr>
            <w:tcW w:w="1268" w:type="dxa"/>
            <w:tcBorders>
              <w:top w:val="nil"/>
              <w:left w:val="nil"/>
              <w:bottom w:val="single" w:sz="4" w:space="0" w:color="auto"/>
              <w:right w:val="single" w:sz="4" w:space="0" w:color="auto"/>
            </w:tcBorders>
            <w:shd w:val="clear" w:color="000000" w:fill="FFFFFF"/>
            <w:vAlign w:val="center"/>
            <w:hideMark/>
          </w:tcPr>
          <w:p w14:paraId="469ED8CA"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一次性使用喉镜片（套件/组件）</w:t>
            </w:r>
          </w:p>
        </w:tc>
        <w:tc>
          <w:tcPr>
            <w:tcW w:w="1630" w:type="dxa"/>
            <w:tcBorders>
              <w:top w:val="nil"/>
              <w:left w:val="nil"/>
              <w:bottom w:val="single" w:sz="4" w:space="0" w:color="auto"/>
              <w:right w:val="single" w:sz="4" w:space="0" w:color="auto"/>
            </w:tcBorders>
            <w:shd w:val="clear" w:color="000000" w:fill="FFFFFF"/>
            <w:vAlign w:val="center"/>
            <w:hideMark/>
          </w:tcPr>
          <w:p w14:paraId="56EF981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成人+小儿</w:t>
            </w:r>
          </w:p>
        </w:tc>
        <w:tc>
          <w:tcPr>
            <w:tcW w:w="880" w:type="dxa"/>
            <w:tcBorders>
              <w:top w:val="nil"/>
              <w:left w:val="nil"/>
              <w:bottom w:val="single" w:sz="4" w:space="0" w:color="auto"/>
              <w:right w:val="nil"/>
            </w:tcBorders>
            <w:shd w:val="clear" w:color="000000" w:fill="FFFFFF"/>
            <w:vAlign w:val="center"/>
            <w:hideMark/>
          </w:tcPr>
          <w:p w14:paraId="40ABB5D4"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150元±/套</w:t>
            </w:r>
          </w:p>
        </w:tc>
        <w:tc>
          <w:tcPr>
            <w:tcW w:w="4083" w:type="dxa"/>
            <w:tcBorders>
              <w:top w:val="nil"/>
              <w:left w:val="single" w:sz="4" w:space="0" w:color="000000"/>
              <w:bottom w:val="single" w:sz="4" w:space="0" w:color="000000"/>
              <w:right w:val="single" w:sz="4" w:space="0" w:color="000000"/>
            </w:tcBorders>
            <w:vAlign w:val="center"/>
            <w:hideMark/>
          </w:tcPr>
          <w:p w14:paraId="166B5452"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套件里包括可视喉镜片、呼吸管路、一次性手套等耗材，呼吸管路长度不低于1.2米（从呼吸机端到病人气管导管端）</w:t>
            </w:r>
          </w:p>
        </w:tc>
        <w:tc>
          <w:tcPr>
            <w:tcW w:w="660" w:type="dxa"/>
            <w:tcBorders>
              <w:top w:val="nil"/>
              <w:left w:val="nil"/>
              <w:bottom w:val="single" w:sz="4" w:space="0" w:color="000000"/>
              <w:right w:val="single" w:sz="4" w:space="0" w:color="000000"/>
            </w:tcBorders>
            <w:vAlign w:val="center"/>
            <w:hideMark/>
          </w:tcPr>
          <w:p w14:paraId="2E8E7A26"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10000</w:t>
            </w:r>
          </w:p>
        </w:tc>
      </w:tr>
      <w:tr w:rsidR="00F94000" w:rsidRPr="00F94000" w14:paraId="253534A0" w14:textId="77777777" w:rsidTr="00F94000">
        <w:trPr>
          <w:trHeight w:val="78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2C1F3A6"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18</w:t>
            </w:r>
          </w:p>
        </w:tc>
        <w:tc>
          <w:tcPr>
            <w:tcW w:w="580" w:type="dxa"/>
            <w:tcBorders>
              <w:top w:val="nil"/>
              <w:left w:val="nil"/>
              <w:bottom w:val="single" w:sz="4" w:space="0" w:color="auto"/>
              <w:right w:val="single" w:sz="4" w:space="0" w:color="auto"/>
            </w:tcBorders>
            <w:shd w:val="clear" w:color="000000" w:fill="FFFFFF"/>
            <w:vAlign w:val="center"/>
            <w:hideMark/>
          </w:tcPr>
          <w:p w14:paraId="15AD1EAB"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血液透析中心</w:t>
            </w:r>
          </w:p>
        </w:tc>
        <w:tc>
          <w:tcPr>
            <w:tcW w:w="1268" w:type="dxa"/>
            <w:tcBorders>
              <w:top w:val="nil"/>
              <w:left w:val="nil"/>
              <w:bottom w:val="single" w:sz="4" w:space="0" w:color="auto"/>
              <w:right w:val="single" w:sz="4" w:space="0" w:color="auto"/>
            </w:tcBorders>
            <w:shd w:val="clear" w:color="000000" w:fill="FFFFFF"/>
            <w:vAlign w:val="center"/>
            <w:hideMark/>
          </w:tcPr>
          <w:p w14:paraId="2D7E473C"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血液净化体外循环血路</w:t>
            </w:r>
          </w:p>
        </w:tc>
        <w:tc>
          <w:tcPr>
            <w:tcW w:w="1630" w:type="dxa"/>
            <w:tcBorders>
              <w:top w:val="nil"/>
              <w:left w:val="nil"/>
              <w:bottom w:val="single" w:sz="4" w:space="0" w:color="auto"/>
              <w:right w:val="single" w:sz="4" w:space="0" w:color="auto"/>
            </w:tcBorders>
            <w:shd w:val="clear" w:color="000000" w:fill="FFFFFF"/>
            <w:vAlign w:val="center"/>
            <w:hideMark/>
          </w:tcPr>
          <w:p w14:paraId="607F9CB7"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5008</w:t>
            </w:r>
          </w:p>
        </w:tc>
        <w:tc>
          <w:tcPr>
            <w:tcW w:w="880" w:type="dxa"/>
            <w:tcBorders>
              <w:top w:val="nil"/>
              <w:left w:val="nil"/>
              <w:bottom w:val="single" w:sz="4" w:space="0" w:color="auto"/>
              <w:right w:val="nil"/>
            </w:tcBorders>
            <w:shd w:val="clear" w:color="000000" w:fill="FFFFFF"/>
            <w:vAlign w:val="center"/>
            <w:hideMark/>
          </w:tcPr>
          <w:p w14:paraId="1AAC031B"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75元/个</w:t>
            </w:r>
          </w:p>
        </w:tc>
        <w:tc>
          <w:tcPr>
            <w:tcW w:w="4083" w:type="dxa"/>
            <w:tcBorders>
              <w:top w:val="nil"/>
              <w:left w:val="single" w:sz="4" w:space="0" w:color="000000"/>
              <w:bottom w:val="single" w:sz="4" w:space="0" w:color="000000"/>
              <w:right w:val="single" w:sz="4" w:space="0" w:color="000000"/>
            </w:tcBorders>
            <w:vAlign w:val="center"/>
            <w:hideMark/>
          </w:tcPr>
          <w:p w14:paraId="53FFE87E"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与费胜尤斯血液透析滤过设备5008S兼容。</w:t>
            </w:r>
          </w:p>
        </w:tc>
        <w:tc>
          <w:tcPr>
            <w:tcW w:w="660" w:type="dxa"/>
            <w:tcBorders>
              <w:top w:val="nil"/>
              <w:left w:val="nil"/>
              <w:bottom w:val="single" w:sz="4" w:space="0" w:color="000000"/>
              <w:right w:val="single" w:sz="4" w:space="0" w:color="000000"/>
            </w:tcBorders>
            <w:vAlign w:val="center"/>
            <w:hideMark/>
          </w:tcPr>
          <w:p w14:paraId="1B8700C5"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9600</w:t>
            </w:r>
          </w:p>
        </w:tc>
      </w:tr>
      <w:tr w:rsidR="00F94000" w:rsidRPr="00F94000" w14:paraId="490EF645" w14:textId="77777777" w:rsidTr="00F94000">
        <w:trPr>
          <w:trHeight w:val="1470"/>
        </w:trPr>
        <w:tc>
          <w:tcPr>
            <w:tcW w:w="400" w:type="dxa"/>
            <w:tcBorders>
              <w:top w:val="nil"/>
              <w:left w:val="single" w:sz="4" w:space="0" w:color="auto"/>
              <w:bottom w:val="nil"/>
              <w:right w:val="single" w:sz="4" w:space="0" w:color="auto"/>
            </w:tcBorders>
            <w:shd w:val="clear" w:color="000000" w:fill="FFFFFF"/>
            <w:vAlign w:val="center"/>
            <w:hideMark/>
          </w:tcPr>
          <w:p w14:paraId="0530944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19</w:t>
            </w:r>
          </w:p>
        </w:tc>
        <w:tc>
          <w:tcPr>
            <w:tcW w:w="580" w:type="dxa"/>
            <w:tcBorders>
              <w:top w:val="nil"/>
              <w:left w:val="nil"/>
              <w:bottom w:val="nil"/>
              <w:right w:val="single" w:sz="4" w:space="0" w:color="auto"/>
            </w:tcBorders>
            <w:shd w:val="clear" w:color="000000" w:fill="FFFFFF"/>
            <w:vAlign w:val="center"/>
            <w:hideMark/>
          </w:tcPr>
          <w:p w14:paraId="33B60DF6"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超声医学科</w:t>
            </w:r>
          </w:p>
        </w:tc>
        <w:tc>
          <w:tcPr>
            <w:tcW w:w="1268" w:type="dxa"/>
            <w:tcBorders>
              <w:top w:val="nil"/>
              <w:left w:val="nil"/>
              <w:bottom w:val="nil"/>
              <w:right w:val="single" w:sz="4" w:space="0" w:color="auto"/>
            </w:tcBorders>
            <w:shd w:val="clear" w:color="000000" w:fill="FFFFFF"/>
            <w:vAlign w:val="center"/>
            <w:hideMark/>
          </w:tcPr>
          <w:p w14:paraId="6A4274D9"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一次性使用射频消融电极针</w:t>
            </w:r>
          </w:p>
        </w:tc>
        <w:tc>
          <w:tcPr>
            <w:tcW w:w="1630" w:type="dxa"/>
            <w:tcBorders>
              <w:top w:val="nil"/>
              <w:left w:val="nil"/>
              <w:bottom w:val="nil"/>
              <w:right w:val="single" w:sz="4" w:space="0" w:color="auto"/>
            </w:tcBorders>
            <w:shd w:val="clear" w:color="000000" w:fill="FFFFFF"/>
            <w:vAlign w:val="center"/>
            <w:hideMark/>
          </w:tcPr>
          <w:p w14:paraId="1289AAE9"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SNS180707</w:t>
            </w:r>
          </w:p>
        </w:tc>
        <w:tc>
          <w:tcPr>
            <w:tcW w:w="880" w:type="dxa"/>
            <w:tcBorders>
              <w:top w:val="nil"/>
              <w:left w:val="nil"/>
              <w:bottom w:val="nil"/>
              <w:right w:val="nil"/>
            </w:tcBorders>
            <w:shd w:val="clear" w:color="000000" w:fill="FFFFFF"/>
            <w:vAlign w:val="center"/>
            <w:hideMark/>
          </w:tcPr>
          <w:p w14:paraId="466E6CB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4870元/根</w:t>
            </w:r>
          </w:p>
        </w:tc>
        <w:tc>
          <w:tcPr>
            <w:tcW w:w="4083" w:type="dxa"/>
            <w:tcBorders>
              <w:top w:val="nil"/>
              <w:left w:val="single" w:sz="4" w:space="0" w:color="000000"/>
              <w:bottom w:val="nil"/>
              <w:right w:val="single" w:sz="4" w:space="0" w:color="000000"/>
            </w:tcBorders>
            <w:vAlign w:val="center"/>
            <w:hideMark/>
          </w:tcPr>
          <w:p w14:paraId="154D4136"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 射频输出频率：480khz +10%（标准精度）+ 0.5%。</w:t>
            </w:r>
            <w:r w:rsidRPr="00F94000">
              <w:rPr>
                <w:rFonts w:ascii="仿宋" w:eastAsia="仿宋" w:hAnsi="仿宋" w:cs="宋体" w:hint="eastAsia"/>
                <w:color w:val="000000"/>
                <w:kern w:val="0"/>
                <w:sz w:val="16"/>
                <w:szCs w:val="16"/>
              </w:rPr>
              <w:br/>
              <w:t>2. 射频输出功率：1-200W+20%（标准精度）+2%。</w:t>
            </w:r>
            <w:r w:rsidRPr="00F94000">
              <w:rPr>
                <w:rFonts w:ascii="仿宋" w:eastAsia="仿宋" w:hAnsi="仿宋" w:cs="宋体" w:hint="eastAsia"/>
                <w:color w:val="000000"/>
                <w:kern w:val="0"/>
                <w:sz w:val="16"/>
                <w:szCs w:val="16"/>
              </w:rPr>
              <w:br/>
              <w:t>3.具有≥4种工作模式，包括标准（固定消融）模式、手动（移动消融）模式、温控模式、灼烧（针道消融）模式，满足临床不同应用场景下的消融需求。 4.可多针同时消融；5. 系统具备严格的安全保护装置：阻抗过低或过高终止，温度过高终止，有水循环报警，负极板连接报警，蠕动泵状态报警等。</w:t>
            </w:r>
          </w:p>
        </w:tc>
        <w:tc>
          <w:tcPr>
            <w:tcW w:w="660" w:type="dxa"/>
            <w:tcBorders>
              <w:top w:val="nil"/>
              <w:left w:val="nil"/>
              <w:bottom w:val="nil"/>
              <w:right w:val="single" w:sz="4" w:space="0" w:color="000000"/>
            </w:tcBorders>
            <w:vAlign w:val="center"/>
            <w:hideMark/>
          </w:tcPr>
          <w:p w14:paraId="4FCB65D8"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50</w:t>
            </w:r>
          </w:p>
        </w:tc>
      </w:tr>
      <w:tr w:rsidR="00F94000" w:rsidRPr="00F94000" w14:paraId="07CAF308" w14:textId="77777777" w:rsidTr="00F94000">
        <w:trPr>
          <w:trHeight w:val="1065"/>
        </w:trPr>
        <w:tc>
          <w:tcPr>
            <w:tcW w:w="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A96F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20</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574F9DFC"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消毒供应中心</w:t>
            </w:r>
          </w:p>
        </w:tc>
        <w:tc>
          <w:tcPr>
            <w:tcW w:w="1268" w:type="dxa"/>
            <w:tcBorders>
              <w:top w:val="single" w:sz="4" w:space="0" w:color="auto"/>
              <w:left w:val="nil"/>
              <w:bottom w:val="single" w:sz="4" w:space="0" w:color="auto"/>
              <w:right w:val="single" w:sz="4" w:space="0" w:color="auto"/>
            </w:tcBorders>
            <w:shd w:val="clear" w:color="000000" w:fill="FFFFFF"/>
            <w:vAlign w:val="center"/>
            <w:hideMark/>
          </w:tcPr>
          <w:p w14:paraId="246CB539"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3M 24分钟综合测试包/综合挑战测试包</w:t>
            </w:r>
          </w:p>
        </w:tc>
        <w:tc>
          <w:tcPr>
            <w:tcW w:w="1630" w:type="dxa"/>
            <w:tcBorders>
              <w:top w:val="single" w:sz="4" w:space="0" w:color="auto"/>
              <w:left w:val="nil"/>
              <w:bottom w:val="single" w:sz="4" w:space="0" w:color="auto"/>
              <w:right w:val="single" w:sz="4" w:space="0" w:color="auto"/>
            </w:tcBorders>
            <w:shd w:val="clear" w:color="000000" w:fill="FFFFFF"/>
            <w:vAlign w:val="center"/>
            <w:hideMark/>
          </w:tcPr>
          <w:p w14:paraId="79711C07"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41482/41382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34D2DF6"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210-220元/115元</w:t>
            </w:r>
          </w:p>
        </w:tc>
        <w:tc>
          <w:tcPr>
            <w:tcW w:w="4083" w:type="dxa"/>
            <w:tcBorders>
              <w:top w:val="single" w:sz="4" w:space="0" w:color="auto"/>
              <w:left w:val="nil"/>
              <w:bottom w:val="single" w:sz="4" w:space="0" w:color="auto"/>
              <w:right w:val="single" w:sz="4" w:space="0" w:color="auto"/>
            </w:tcBorders>
            <w:vAlign w:val="center"/>
            <w:hideMark/>
          </w:tcPr>
          <w:p w14:paraId="42E8DBC2"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新增测试包生物监测结果判读时间24分钟，内含生物指示物和化学指示物。化学指示物为第五类综合指示物，有配套的阅读器和生物生物指示物挤碎器，菌片为嗜热脂肪杆菌芽孢。</w:t>
            </w:r>
          </w:p>
        </w:tc>
        <w:tc>
          <w:tcPr>
            <w:tcW w:w="660" w:type="dxa"/>
            <w:tcBorders>
              <w:top w:val="single" w:sz="4" w:space="0" w:color="auto"/>
              <w:left w:val="nil"/>
              <w:bottom w:val="single" w:sz="4" w:space="0" w:color="auto"/>
              <w:right w:val="single" w:sz="4" w:space="0" w:color="auto"/>
            </w:tcBorders>
            <w:vAlign w:val="center"/>
            <w:hideMark/>
          </w:tcPr>
          <w:p w14:paraId="7A436D74"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100/700</w:t>
            </w:r>
          </w:p>
        </w:tc>
      </w:tr>
      <w:tr w:rsidR="00F94000" w:rsidRPr="00F94000" w14:paraId="3DE3F31B" w14:textId="77777777" w:rsidTr="00F94000">
        <w:trPr>
          <w:trHeight w:val="630"/>
        </w:trPr>
        <w:tc>
          <w:tcPr>
            <w:tcW w:w="9501" w:type="dxa"/>
            <w:gridSpan w:val="7"/>
            <w:tcBorders>
              <w:top w:val="nil"/>
              <w:left w:val="single" w:sz="4" w:space="0" w:color="auto"/>
              <w:bottom w:val="nil"/>
              <w:right w:val="nil"/>
            </w:tcBorders>
            <w:noWrap/>
            <w:vAlign w:val="center"/>
            <w:hideMark/>
          </w:tcPr>
          <w:p w14:paraId="0FDA1F00" w14:textId="77777777" w:rsidR="00F94000" w:rsidRPr="00F94000" w:rsidRDefault="00F94000" w:rsidP="00F94000">
            <w:pPr>
              <w:widowControl/>
              <w:jc w:val="center"/>
              <w:rPr>
                <w:rFonts w:ascii="仿宋" w:eastAsia="仿宋" w:hAnsi="仿宋" w:cs="宋体" w:hint="eastAsia"/>
                <w:b/>
                <w:bCs/>
                <w:color w:val="000000"/>
                <w:kern w:val="0"/>
                <w:sz w:val="40"/>
                <w:szCs w:val="40"/>
              </w:rPr>
            </w:pPr>
            <w:r w:rsidRPr="00F94000">
              <w:rPr>
                <w:rFonts w:ascii="仿宋" w:eastAsia="仿宋" w:hAnsi="仿宋" w:cs="宋体" w:hint="eastAsia"/>
                <w:b/>
                <w:bCs/>
                <w:color w:val="000000"/>
                <w:kern w:val="0"/>
                <w:sz w:val="40"/>
                <w:szCs w:val="40"/>
              </w:rPr>
              <w:t>2026年一季度替换耗材产品清单</w:t>
            </w:r>
          </w:p>
        </w:tc>
      </w:tr>
      <w:tr w:rsidR="00F94000" w:rsidRPr="00F94000" w14:paraId="670DF2A7" w14:textId="77777777" w:rsidTr="00F94000">
        <w:trPr>
          <w:trHeight w:val="480"/>
        </w:trPr>
        <w:tc>
          <w:tcPr>
            <w:tcW w:w="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21DCF"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序号</w:t>
            </w:r>
          </w:p>
        </w:tc>
        <w:tc>
          <w:tcPr>
            <w:tcW w:w="580" w:type="dxa"/>
            <w:tcBorders>
              <w:top w:val="single" w:sz="4" w:space="0" w:color="auto"/>
              <w:left w:val="nil"/>
              <w:bottom w:val="single" w:sz="4" w:space="0" w:color="auto"/>
              <w:right w:val="single" w:sz="4" w:space="0" w:color="auto"/>
            </w:tcBorders>
            <w:vAlign w:val="center"/>
            <w:hideMark/>
          </w:tcPr>
          <w:p w14:paraId="1F6E8796"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申请</w:t>
            </w:r>
            <w:r w:rsidRPr="00F94000">
              <w:rPr>
                <w:rFonts w:ascii="仿宋" w:eastAsia="仿宋" w:hAnsi="仿宋" w:cs="宋体" w:hint="eastAsia"/>
                <w:b/>
                <w:bCs/>
                <w:kern w:val="0"/>
                <w:sz w:val="20"/>
                <w:szCs w:val="20"/>
              </w:rPr>
              <w:lastRenderedPageBreak/>
              <w:t>科室</w:t>
            </w:r>
          </w:p>
        </w:tc>
        <w:tc>
          <w:tcPr>
            <w:tcW w:w="1268" w:type="dxa"/>
            <w:tcBorders>
              <w:top w:val="single" w:sz="4" w:space="0" w:color="auto"/>
              <w:left w:val="nil"/>
              <w:bottom w:val="single" w:sz="4" w:space="0" w:color="auto"/>
              <w:right w:val="single" w:sz="4" w:space="0" w:color="auto"/>
            </w:tcBorders>
            <w:vAlign w:val="center"/>
            <w:hideMark/>
          </w:tcPr>
          <w:p w14:paraId="6E5442DB" w14:textId="77777777" w:rsidR="00F94000" w:rsidRPr="00F94000" w:rsidRDefault="00F94000" w:rsidP="00F94000">
            <w:pPr>
              <w:widowControl/>
              <w:jc w:val="center"/>
              <w:rPr>
                <w:rFonts w:ascii="黑体" w:eastAsia="黑体" w:hAnsi="黑体" w:cs="宋体" w:hint="eastAsia"/>
                <w:b/>
                <w:bCs/>
                <w:kern w:val="0"/>
                <w:sz w:val="16"/>
                <w:szCs w:val="16"/>
              </w:rPr>
            </w:pPr>
            <w:r w:rsidRPr="00F94000">
              <w:rPr>
                <w:rFonts w:ascii="黑体" w:eastAsia="黑体" w:hAnsi="黑体" w:cs="宋体" w:hint="eastAsia"/>
                <w:b/>
                <w:bCs/>
                <w:kern w:val="0"/>
                <w:sz w:val="16"/>
                <w:szCs w:val="16"/>
              </w:rPr>
              <w:lastRenderedPageBreak/>
              <w:t>产品名称</w:t>
            </w:r>
            <w:r w:rsidRPr="00F94000">
              <w:rPr>
                <w:rFonts w:ascii="黑体" w:eastAsia="黑体" w:hAnsi="黑体" w:cs="宋体" w:hint="eastAsia"/>
                <w:b/>
                <w:bCs/>
                <w:kern w:val="0"/>
                <w:sz w:val="16"/>
                <w:szCs w:val="16"/>
              </w:rPr>
              <w:br/>
              <w:t>（通用名）</w:t>
            </w:r>
          </w:p>
        </w:tc>
        <w:tc>
          <w:tcPr>
            <w:tcW w:w="1630" w:type="dxa"/>
            <w:tcBorders>
              <w:top w:val="single" w:sz="4" w:space="0" w:color="auto"/>
              <w:left w:val="nil"/>
              <w:bottom w:val="single" w:sz="4" w:space="0" w:color="auto"/>
              <w:right w:val="single" w:sz="4" w:space="0" w:color="auto"/>
            </w:tcBorders>
            <w:vAlign w:val="center"/>
            <w:hideMark/>
          </w:tcPr>
          <w:p w14:paraId="3195C2B2"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 xml:space="preserve">参考规格型号          </w:t>
            </w:r>
          </w:p>
        </w:tc>
        <w:tc>
          <w:tcPr>
            <w:tcW w:w="880" w:type="dxa"/>
            <w:tcBorders>
              <w:top w:val="single" w:sz="4" w:space="0" w:color="auto"/>
              <w:left w:val="nil"/>
              <w:bottom w:val="single" w:sz="4" w:space="0" w:color="auto"/>
              <w:right w:val="single" w:sz="4" w:space="0" w:color="auto"/>
            </w:tcBorders>
            <w:vAlign w:val="center"/>
            <w:hideMark/>
          </w:tcPr>
          <w:p w14:paraId="595AF94F"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产品参考价格</w:t>
            </w:r>
          </w:p>
        </w:tc>
        <w:tc>
          <w:tcPr>
            <w:tcW w:w="4083" w:type="dxa"/>
            <w:tcBorders>
              <w:top w:val="single" w:sz="4" w:space="0" w:color="auto"/>
              <w:left w:val="nil"/>
              <w:bottom w:val="single" w:sz="4" w:space="0" w:color="auto"/>
              <w:right w:val="single" w:sz="4" w:space="0" w:color="auto"/>
            </w:tcBorders>
            <w:vAlign w:val="center"/>
            <w:hideMark/>
          </w:tcPr>
          <w:p w14:paraId="121B32F4"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性能及参数（不能有排他性）</w:t>
            </w:r>
          </w:p>
        </w:tc>
        <w:tc>
          <w:tcPr>
            <w:tcW w:w="660" w:type="dxa"/>
            <w:tcBorders>
              <w:top w:val="single" w:sz="4" w:space="0" w:color="auto"/>
              <w:left w:val="nil"/>
              <w:bottom w:val="single" w:sz="4" w:space="0" w:color="auto"/>
              <w:right w:val="single" w:sz="4" w:space="0" w:color="auto"/>
            </w:tcBorders>
            <w:vAlign w:val="center"/>
            <w:hideMark/>
          </w:tcPr>
          <w:p w14:paraId="387E79A8"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预计数量</w:t>
            </w:r>
          </w:p>
        </w:tc>
      </w:tr>
      <w:tr w:rsidR="00F94000" w:rsidRPr="00F94000" w14:paraId="673EEA89" w14:textId="77777777" w:rsidTr="00F94000">
        <w:trPr>
          <w:trHeight w:val="126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1D22DB98"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w:t>
            </w:r>
          </w:p>
        </w:tc>
        <w:tc>
          <w:tcPr>
            <w:tcW w:w="580" w:type="dxa"/>
            <w:tcBorders>
              <w:top w:val="nil"/>
              <w:left w:val="nil"/>
              <w:bottom w:val="single" w:sz="4" w:space="0" w:color="auto"/>
              <w:right w:val="single" w:sz="4" w:space="0" w:color="auto"/>
            </w:tcBorders>
            <w:shd w:val="clear" w:color="000000" w:fill="FFFFFF"/>
            <w:vAlign w:val="center"/>
            <w:hideMark/>
          </w:tcPr>
          <w:p w14:paraId="5D4F1169"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呼吸与危重症医学科</w:t>
            </w:r>
          </w:p>
        </w:tc>
        <w:tc>
          <w:tcPr>
            <w:tcW w:w="1268" w:type="dxa"/>
            <w:tcBorders>
              <w:top w:val="nil"/>
              <w:left w:val="nil"/>
              <w:bottom w:val="single" w:sz="4" w:space="0" w:color="auto"/>
              <w:right w:val="single" w:sz="4" w:space="0" w:color="auto"/>
            </w:tcBorders>
            <w:vAlign w:val="center"/>
            <w:hideMark/>
          </w:tcPr>
          <w:p w14:paraId="3D5BD604"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一次性使用内窥镜活体取样钳</w:t>
            </w:r>
          </w:p>
        </w:tc>
        <w:tc>
          <w:tcPr>
            <w:tcW w:w="1630" w:type="dxa"/>
            <w:tcBorders>
              <w:top w:val="nil"/>
              <w:left w:val="nil"/>
              <w:bottom w:val="single" w:sz="4" w:space="0" w:color="auto"/>
              <w:right w:val="single" w:sz="4" w:space="0" w:color="auto"/>
            </w:tcBorders>
            <w:vAlign w:val="center"/>
            <w:hideMark/>
          </w:tcPr>
          <w:p w14:paraId="072E2E60"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 xml:space="preserve">ATE-QYQ-C-18*1200-X/     </w:t>
            </w:r>
          </w:p>
        </w:tc>
        <w:tc>
          <w:tcPr>
            <w:tcW w:w="880" w:type="dxa"/>
            <w:tcBorders>
              <w:top w:val="nil"/>
              <w:left w:val="nil"/>
              <w:bottom w:val="single" w:sz="4" w:space="0" w:color="auto"/>
              <w:right w:val="single" w:sz="4" w:space="0" w:color="auto"/>
            </w:tcBorders>
            <w:vAlign w:val="center"/>
            <w:hideMark/>
          </w:tcPr>
          <w:p w14:paraId="11B5C0F7"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37.5元/根</w:t>
            </w:r>
          </w:p>
        </w:tc>
        <w:tc>
          <w:tcPr>
            <w:tcW w:w="4083" w:type="dxa"/>
            <w:tcBorders>
              <w:top w:val="nil"/>
              <w:left w:val="single" w:sz="4" w:space="0" w:color="000000"/>
              <w:bottom w:val="single" w:sz="4" w:space="0" w:color="000000"/>
              <w:right w:val="single" w:sz="4" w:space="0" w:color="000000"/>
            </w:tcBorders>
            <w:vAlign w:val="center"/>
            <w:hideMark/>
          </w:tcPr>
          <w:p w14:paraId="04B87E07"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1.适应症供呼吸道内窥镜下活组织取样或钳取和清除异物用，省内三家及以上公立医院采购使用并提供发票；</w:t>
            </w:r>
            <w:r w:rsidRPr="00F94000">
              <w:rPr>
                <w:rFonts w:ascii="仿宋" w:eastAsia="仿宋" w:hAnsi="仿宋" w:cs="宋体" w:hint="eastAsia"/>
                <w:color w:val="000000"/>
                <w:kern w:val="0"/>
                <w:sz w:val="16"/>
                <w:szCs w:val="16"/>
              </w:rPr>
              <w:br/>
              <w:t xml:space="preserve">2.钳头360度同步旋转，方便临床操作提高手术效率；                 </w:t>
            </w:r>
            <w:r w:rsidRPr="00F94000">
              <w:rPr>
                <w:rFonts w:ascii="仿宋" w:eastAsia="仿宋" w:hAnsi="仿宋" w:cs="宋体" w:hint="eastAsia"/>
                <w:color w:val="000000"/>
                <w:kern w:val="0"/>
                <w:sz w:val="16"/>
                <w:szCs w:val="16"/>
              </w:rPr>
              <w:br/>
              <w:t>3.钳口闭合直径为1.8mm，工作长度为1200mm；</w:t>
            </w:r>
            <w:r w:rsidRPr="00F94000">
              <w:rPr>
                <w:rFonts w:ascii="仿宋" w:eastAsia="仿宋" w:hAnsi="仿宋" w:cs="宋体" w:hint="eastAsia"/>
                <w:color w:val="000000"/>
                <w:kern w:val="0"/>
                <w:sz w:val="16"/>
                <w:szCs w:val="16"/>
              </w:rPr>
              <w:br/>
              <w:t>钳口闭合直径为2.3mm，工作长度为1800mm。</w:t>
            </w:r>
          </w:p>
        </w:tc>
        <w:tc>
          <w:tcPr>
            <w:tcW w:w="660" w:type="dxa"/>
            <w:tcBorders>
              <w:top w:val="nil"/>
              <w:left w:val="nil"/>
              <w:bottom w:val="single" w:sz="4" w:space="0" w:color="000000"/>
              <w:right w:val="single" w:sz="4" w:space="0" w:color="000000"/>
            </w:tcBorders>
            <w:vAlign w:val="center"/>
            <w:hideMark/>
          </w:tcPr>
          <w:p w14:paraId="34C79228"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200</w:t>
            </w:r>
          </w:p>
        </w:tc>
      </w:tr>
      <w:tr w:rsidR="00F94000" w:rsidRPr="00F94000" w14:paraId="04D7B23F" w14:textId="77777777" w:rsidTr="00F94000">
        <w:trPr>
          <w:trHeight w:val="72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3B87A16"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2</w:t>
            </w:r>
          </w:p>
        </w:tc>
        <w:tc>
          <w:tcPr>
            <w:tcW w:w="580" w:type="dxa"/>
            <w:tcBorders>
              <w:top w:val="nil"/>
              <w:left w:val="nil"/>
              <w:bottom w:val="single" w:sz="4" w:space="0" w:color="auto"/>
              <w:right w:val="single" w:sz="4" w:space="0" w:color="auto"/>
            </w:tcBorders>
            <w:shd w:val="clear" w:color="000000" w:fill="FFFFFF"/>
            <w:vAlign w:val="center"/>
            <w:hideMark/>
          </w:tcPr>
          <w:p w14:paraId="0730828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烧伤外科</w:t>
            </w:r>
          </w:p>
        </w:tc>
        <w:tc>
          <w:tcPr>
            <w:tcW w:w="1268" w:type="dxa"/>
            <w:tcBorders>
              <w:top w:val="nil"/>
              <w:left w:val="nil"/>
              <w:bottom w:val="single" w:sz="4" w:space="0" w:color="auto"/>
              <w:right w:val="single" w:sz="4" w:space="0" w:color="auto"/>
            </w:tcBorders>
            <w:vAlign w:val="center"/>
            <w:hideMark/>
          </w:tcPr>
          <w:p w14:paraId="6B0D05B4"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一次性使用负压引流护创材料</w:t>
            </w:r>
          </w:p>
        </w:tc>
        <w:tc>
          <w:tcPr>
            <w:tcW w:w="1630" w:type="dxa"/>
            <w:tcBorders>
              <w:top w:val="nil"/>
              <w:left w:val="nil"/>
              <w:bottom w:val="single" w:sz="4" w:space="0" w:color="auto"/>
              <w:right w:val="single" w:sz="4" w:space="0" w:color="auto"/>
            </w:tcBorders>
            <w:vAlign w:val="center"/>
            <w:hideMark/>
          </w:tcPr>
          <w:p w14:paraId="6DA0CA37"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SFT-B-1-15X10X1.0</w:t>
            </w:r>
          </w:p>
        </w:tc>
        <w:tc>
          <w:tcPr>
            <w:tcW w:w="880" w:type="dxa"/>
            <w:tcBorders>
              <w:top w:val="nil"/>
              <w:left w:val="nil"/>
              <w:bottom w:val="single" w:sz="4" w:space="0" w:color="auto"/>
              <w:right w:val="single" w:sz="4" w:space="0" w:color="auto"/>
            </w:tcBorders>
            <w:vAlign w:val="center"/>
            <w:hideMark/>
          </w:tcPr>
          <w:p w14:paraId="4C7A9BB0"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3433元</w:t>
            </w:r>
          </w:p>
        </w:tc>
        <w:tc>
          <w:tcPr>
            <w:tcW w:w="4083" w:type="dxa"/>
            <w:tcBorders>
              <w:top w:val="nil"/>
              <w:left w:val="single" w:sz="4" w:space="0" w:color="000000"/>
              <w:bottom w:val="single" w:sz="4" w:space="0" w:color="000000"/>
              <w:right w:val="single" w:sz="4" w:space="0" w:color="000000"/>
            </w:tcBorders>
            <w:vAlign w:val="center"/>
            <w:hideMark/>
          </w:tcPr>
          <w:p w14:paraId="16B38495"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黑敷料（质软，不容易发硬），适合于褥疮等创腔使用</w:t>
            </w:r>
          </w:p>
        </w:tc>
        <w:tc>
          <w:tcPr>
            <w:tcW w:w="660" w:type="dxa"/>
            <w:tcBorders>
              <w:top w:val="nil"/>
              <w:left w:val="nil"/>
              <w:bottom w:val="single" w:sz="4" w:space="0" w:color="000000"/>
              <w:right w:val="single" w:sz="4" w:space="0" w:color="000000"/>
            </w:tcBorders>
            <w:vAlign w:val="center"/>
            <w:hideMark/>
          </w:tcPr>
          <w:p w14:paraId="7FF21334"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50</w:t>
            </w:r>
          </w:p>
        </w:tc>
      </w:tr>
      <w:tr w:rsidR="00F94000" w:rsidRPr="00F94000" w14:paraId="3460C7CD" w14:textId="77777777" w:rsidTr="00F94000">
        <w:trPr>
          <w:trHeight w:val="57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61DDD435"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3</w:t>
            </w:r>
          </w:p>
        </w:tc>
        <w:tc>
          <w:tcPr>
            <w:tcW w:w="580" w:type="dxa"/>
            <w:tcBorders>
              <w:top w:val="nil"/>
              <w:left w:val="nil"/>
              <w:bottom w:val="single" w:sz="4" w:space="0" w:color="auto"/>
              <w:right w:val="single" w:sz="4" w:space="0" w:color="auto"/>
            </w:tcBorders>
            <w:shd w:val="clear" w:color="000000" w:fill="FFFFFF"/>
            <w:vAlign w:val="center"/>
            <w:hideMark/>
          </w:tcPr>
          <w:p w14:paraId="1622CD5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肝胆外科</w:t>
            </w:r>
          </w:p>
        </w:tc>
        <w:tc>
          <w:tcPr>
            <w:tcW w:w="1268" w:type="dxa"/>
            <w:tcBorders>
              <w:top w:val="nil"/>
              <w:left w:val="nil"/>
              <w:bottom w:val="single" w:sz="4" w:space="0" w:color="auto"/>
              <w:right w:val="single" w:sz="4" w:space="0" w:color="auto"/>
            </w:tcBorders>
            <w:vAlign w:val="center"/>
            <w:hideMark/>
          </w:tcPr>
          <w:p w14:paraId="502D805D"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可吸收性外科缝线</w:t>
            </w:r>
          </w:p>
        </w:tc>
        <w:tc>
          <w:tcPr>
            <w:tcW w:w="1630" w:type="dxa"/>
            <w:tcBorders>
              <w:top w:val="nil"/>
              <w:left w:val="nil"/>
              <w:bottom w:val="single" w:sz="4" w:space="0" w:color="auto"/>
              <w:right w:val="single" w:sz="4" w:space="0" w:color="auto"/>
            </w:tcBorders>
            <w:vAlign w:val="center"/>
            <w:hideMark/>
          </w:tcPr>
          <w:p w14:paraId="7CA25B3B"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各型号</w:t>
            </w:r>
          </w:p>
        </w:tc>
        <w:tc>
          <w:tcPr>
            <w:tcW w:w="880" w:type="dxa"/>
            <w:tcBorders>
              <w:top w:val="nil"/>
              <w:left w:val="nil"/>
              <w:bottom w:val="single" w:sz="4" w:space="0" w:color="auto"/>
              <w:right w:val="single" w:sz="4" w:space="0" w:color="auto"/>
            </w:tcBorders>
            <w:vAlign w:val="center"/>
            <w:hideMark/>
          </w:tcPr>
          <w:p w14:paraId="7B92D267"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280元/根</w:t>
            </w:r>
          </w:p>
        </w:tc>
        <w:tc>
          <w:tcPr>
            <w:tcW w:w="4083" w:type="dxa"/>
            <w:tcBorders>
              <w:top w:val="single" w:sz="4" w:space="0" w:color="auto"/>
              <w:left w:val="nil"/>
              <w:bottom w:val="single" w:sz="4" w:space="0" w:color="auto"/>
              <w:right w:val="nil"/>
            </w:tcBorders>
            <w:vAlign w:val="center"/>
            <w:hideMark/>
          </w:tcPr>
          <w:p w14:paraId="4A9EAFE1"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可吸收，免打结，3-0，4-0，线长60-90</w:t>
            </w:r>
          </w:p>
        </w:tc>
        <w:tc>
          <w:tcPr>
            <w:tcW w:w="660" w:type="dxa"/>
            <w:tcBorders>
              <w:top w:val="nil"/>
              <w:left w:val="single" w:sz="4" w:space="0" w:color="000000"/>
              <w:bottom w:val="single" w:sz="4" w:space="0" w:color="000000"/>
              <w:right w:val="single" w:sz="4" w:space="0" w:color="000000"/>
            </w:tcBorders>
            <w:vAlign w:val="center"/>
            <w:hideMark/>
          </w:tcPr>
          <w:p w14:paraId="44CE2B52"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50</w:t>
            </w:r>
          </w:p>
        </w:tc>
      </w:tr>
      <w:tr w:rsidR="00F94000" w:rsidRPr="00F94000" w14:paraId="549030DB" w14:textId="77777777" w:rsidTr="00F94000">
        <w:trPr>
          <w:trHeight w:val="168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FDDC33C"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4</w:t>
            </w:r>
          </w:p>
        </w:tc>
        <w:tc>
          <w:tcPr>
            <w:tcW w:w="580" w:type="dxa"/>
            <w:tcBorders>
              <w:top w:val="nil"/>
              <w:left w:val="nil"/>
              <w:bottom w:val="single" w:sz="4" w:space="0" w:color="auto"/>
              <w:right w:val="single" w:sz="4" w:space="0" w:color="auto"/>
            </w:tcBorders>
            <w:shd w:val="clear" w:color="000000" w:fill="FFFFFF"/>
            <w:vAlign w:val="center"/>
            <w:hideMark/>
          </w:tcPr>
          <w:p w14:paraId="7997C4B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vAlign w:val="center"/>
            <w:hideMark/>
          </w:tcPr>
          <w:p w14:paraId="4E636EE3"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颅内取栓支架</w:t>
            </w:r>
          </w:p>
        </w:tc>
        <w:tc>
          <w:tcPr>
            <w:tcW w:w="1630" w:type="dxa"/>
            <w:tcBorders>
              <w:top w:val="nil"/>
              <w:left w:val="nil"/>
              <w:bottom w:val="single" w:sz="4" w:space="0" w:color="auto"/>
              <w:right w:val="single" w:sz="4" w:space="0" w:color="auto"/>
            </w:tcBorders>
            <w:vAlign w:val="center"/>
            <w:hideMark/>
          </w:tcPr>
          <w:p w14:paraId="57A1C76A"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 xml:space="preserve">HC*TDE-3020 HC*TDE-4020 HC*TDE-5040  HC*TDE-6030 </w:t>
            </w:r>
          </w:p>
        </w:tc>
        <w:tc>
          <w:tcPr>
            <w:tcW w:w="880" w:type="dxa"/>
            <w:tcBorders>
              <w:top w:val="nil"/>
              <w:left w:val="nil"/>
              <w:bottom w:val="single" w:sz="4" w:space="0" w:color="auto"/>
              <w:right w:val="single" w:sz="4" w:space="0" w:color="auto"/>
            </w:tcBorders>
            <w:vAlign w:val="center"/>
            <w:hideMark/>
          </w:tcPr>
          <w:p w14:paraId="746C1C40"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19100元/个</w:t>
            </w:r>
          </w:p>
        </w:tc>
        <w:tc>
          <w:tcPr>
            <w:tcW w:w="4083" w:type="dxa"/>
            <w:tcBorders>
              <w:top w:val="single" w:sz="4" w:space="0" w:color="000000"/>
              <w:left w:val="single" w:sz="4" w:space="0" w:color="000000"/>
              <w:bottom w:val="single" w:sz="4" w:space="0" w:color="000000"/>
              <w:right w:val="single" w:sz="4" w:space="0" w:color="000000"/>
            </w:tcBorders>
            <w:vAlign w:val="center"/>
            <w:hideMark/>
          </w:tcPr>
          <w:p w14:paraId="7284AEEB"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规格有30-20，40-20，50-40，6-30和6-40，有8个显影点且全程显影。</w:t>
            </w:r>
          </w:p>
        </w:tc>
        <w:tc>
          <w:tcPr>
            <w:tcW w:w="660" w:type="dxa"/>
            <w:tcBorders>
              <w:top w:val="nil"/>
              <w:left w:val="nil"/>
              <w:bottom w:val="single" w:sz="4" w:space="0" w:color="000000"/>
              <w:right w:val="single" w:sz="4" w:space="0" w:color="000000"/>
            </w:tcBorders>
            <w:vAlign w:val="center"/>
            <w:hideMark/>
          </w:tcPr>
          <w:p w14:paraId="67376E52"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30</w:t>
            </w:r>
          </w:p>
        </w:tc>
      </w:tr>
      <w:tr w:rsidR="00F94000" w:rsidRPr="00F94000" w14:paraId="28068E9E" w14:textId="77777777" w:rsidTr="00F94000">
        <w:trPr>
          <w:trHeight w:val="252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3AAF1F12"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5</w:t>
            </w:r>
          </w:p>
        </w:tc>
        <w:tc>
          <w:tcPr>
            <w:tcW w:w="580" w:type="dxa"/>
            <w:tcBorders>
              <w:top w:val="nil"/>
              <w:left w:val="nil"/>
              <w:bottom w:val="single" w:sz="4" w:space="0" w:color="auto"/>
              <w:right w:val="single" w:sz="4" w:space="0" w:color="auto"/>
            </w:tcBorders>
            <w:shd w:val="clear" w:color="000000" w:fill="FFFFFF"/>
            <w:vAlign w:val="center"/>
            <w:hideMark/>
          </w:tcPr>
          <w:p w14:paraId="6B47C363"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介入科</w:t>
            </w:r>
          </w:p>
        </w:tc>
        <w:tc>
          <w:tcPr>
            <w:tcW w:w="1268" w:type="dxa"/>
            <w:tcBorders>
              <w:top w:val="nil"/>
              <w:left w:val="nil"/>
              <w:bottom w:val="single" w:sz="4" w:space="0" w:color="auto"/>
              <w:right w:val="single" w:sz="4" w:space="0" w:color="auto"/>
            </w:tcBorders>
            <w:shd w:val="clear" w:color="000000" w:fill="FFFFFF"/>
            <w:vAlign w:val="center"/>
            <w:hideMark/>
          </w:tcPr>
          <w:p w14:paraId="3B1FA29A"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刻痕球囊扩张导管</w:t>
            </w:r>
          </w:p>
        </w:tc>
        <w:tc>
          <w:tcPr>
            <w:tcW w:w="1630" w:type="dxa"/>
            <w:tcBorders>
              <w:top w:val="nil"/>
              <w:left w:val="nil"/>
              <w:bottom w:val="single" w:sz="4" w:space="0" w:color="auto"/>
              <w:right w:val="single" w:sz="4" w:space="0" w:color="auto"/>
            </w:tcBorders>
            <w:shd w:val="clear" w:color="000000" w:fill="FFFFFF"/>
            <w:vAlign w:val="center"/>
            <w:hideMark/>
          </w:tcPr>
          <w:p w14:paraId="47ADCEA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DKT35-4080C，</w:t>
            </w:r>
            <w:r w:rsidRPr="00F94000">
              <w:rPr>
                <w:rFonts w:ascii="仿宋" w:eastAsia="仿宋" w:hAnsi="仿宋" w:cs="宋体" w:hint="eastAsia"/>
                <w:kern w:val="0"/>
                <w:sz w:val="16"/>
                <w:szCs w:val="16"/>
              </w:rPr>
              <w:br/>
              <w:t>DKT35-5080C，</w:t>
            </w:r>
            <w:r w:rsidRPr="00F94000">
              <w:rPr>
                <w:rFonts w:ascii="仿宋" w:eastAsia="仿宋" w:hAnsi="仿宋" w:cs="宋体" w:hint="eastAsia"/>
                <w:kern w:val="0"/>
                <w:sz w:val="16"/>
                <w:szCs w:val="16"/>
              </w:rPr>
              <w:br/>
              <w:t>DKT35-6080C，</w:t>
            </w:r>
            <w:r w:rsidRPr="00F94000">
              <w:rPr>
                <w:rFonts w:ascii="仿宋" w:eastAsia="仿宋" w:hAnsi="仿宋" w:cs="宋体" w:hint="eastAsia"/>
                <w:kern w:val="0"/>
                <w:sz w:val="16"/>
                <w:szCs w:val="16"/>
              </w:rPr>
              <w:br/>
              <w:t>DKT35-7080C，</w:t>
            </w:r>
            <w:r w:rsidRPr="00F94000">
              <w:rPr>
                <w:rFonts w:ascii="仿宋" w:eastAsia="仿宋" w:hAnsi="仿宋" w:cs="宋体" w:hint="eastAsia"/>
                <w:kern w:val="0"/>
                <w:sz w:val="16"/>
                <w:szCs w:val="16"/>
              </w:rPr>
              <w:br/>
              <w:t>DKT35-8080C，</w:t>
            </w:r>
            <w:r w:rsidRPr="00F94000">
              <w:rPr>
                <w:rFonts w:ascii="仿宋" w:eastAsia="仿宋" w:hAnsi="仿宋" w:cs="宋体" w:hint="eastAsia"/>
                <w:kern w:val="0"/>
                <w:sz w:val="16"/>
                <w:szCs w:val="16"/>
              </w:rPr>
              <w:br/>
            </w:r>
            <w:r w:rsidRPr="00F94000">
              <w:rPr>
                <w:rFonts w:ascii="仿宋" w:eastAsia="仿宋" w:hAnsi="仿宋" w:cs="宋体" w:hint="eastAsia"/>
                <w:kern w:val="0"/>
                <w:sz w:val="16"/>
                <w:szCs w:val="16"/>
              </w:rPr>
              <w:br/>
              <w:t xml:space="preserve"> </w:t>
            </w:r>
          </w:p>
        </w:tc>
        <w:tc>
          <w:tcPr>
            <w:tcW w:w="880" w:type="dxa"/>
            <w:tcBorders>
              <w:top w:val="nil"/>
              <w:left w:val="nil"/>
              <w:bottom w:val="single" w:sz="4" w:space="0" w:color="auto"/>
              <w:right w:val="single" w:sz="4" w:space="0" w:color="auto"/>
            </w:tcBorders>
            <w:shd w:val="clear" w:color="000000" w:fill="FFFFFF"/>
            <w:vAlign w:val="center"/>
            <w:hideMark/>
          </w:tcPr>
          <w:p w14:paraId="71DEAFCA"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6000元</w:t>
            </w:r>
          </w:p>
        </w:tc>
        <w:tc>
          <w:tcPr>
            <w:tcW w:w="4083" w:type="dxa"/>
            <w:tcBorders>
              <w:top w:val="nil"/>
              <w:left w:val="single" w:sz="4" w:space="0" w:color="000000"/>
              <w:bottom w:val="single" w:sz="4" w:space="0" w:color="000000"/>
              <w:right w:val="single" w:sz="4" w:space="0" w:color="000000"/>
            </w:tcBorders>
            <w:vAlign w:val="center"/>
            <w:hideMark/>
          </w:tcPr>
          <w:p w14:paraId="070ADCA3"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球囊体粘贴三根金属刻痕件，刻痕件与球囊体为非游离结构且定向分布-。球囊兼容35/18系统导丝。</w:t>
            </w:r>
          </w:p>
        </w:tc>
        <w:tc>
          <w:tcPr>
            <w:tcW w:w="660" w:type="dxa"/>
            <w:tcBorders>
              <w:top w:val="nil"/>
              <w:left w:val="nil"/>
              <w:bottom w:val="single" w:sz="4" w:space="0" w:color="000000"/>
              <w:right w:val="single" w:sz="4" w:space="0" w:color="000000"/>
            </w:tcBorders>
            <w:vAlign w:val="center"/>
            <w:hideMark/>
          </w:tcPr>
          <w:p w14:paraId="46BEFD41"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15</w:t>
            </w:r>
          </w:p>
        </w:tc>
      </w:tr>
      <w:tr w:rsidR="00F94000" w:rsidRPr="00F94000" w14:paraId="35B37F0F" w14:textId="77777777" w:rsidTr="00F94000">
        <w:trPr>
          <w:trHeight w:val="168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1E99FB5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6</w:t>
            </w:r>
          </w:p>
        </w:tc>
        <w:tc>
          <w:tcPr>
            <w:tcW w:w="580" w:type="dxa"/>
            <w:tcBorders>
              <w:top w:val="nil"/>
              <w:left w:val="nil"/>
              <w:bottom w:val="single" w:sz="4" w:space="0" w:color="auto"/>
              <w:right w:val="single" w:sz="4" w:space="0" w:color="auto"/>
            </w:tcBorders>
            <w:shd w:val="clear" w:color="000000" w:fill="FFFFFF"/>
            <w:vAlign w:val="center"/>
            <w:hideMark/>
          </w:tcPr>
          <w:p w14:paraId="144D394A"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耳鼻咽喉头颈外科</w:t>
            </w:r>
          </w:p>
        </w:tc>
        <w:tc>
          <w:tcPr>
            <w:tcW w:w="1268" w:type="dxa"/>
            <w:tcBorders>
              <w:top w:val="nil"/>
              <w:left w:val="nil"/>
              <w:bottom w:val="single" w:sz="4" w:space="0" w:color="auto"/>
              <w:right w:val="single" w:sz="4" w:space="0" w:color="auto"/>
            </w:tcBorders>
            <w:vAlign w:val="center"/>
            <w:hideMark/>
          </w:tcPr>
          <w:p w14:paraId="719B9430"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医用聚乙烯醇海绵</w:t>
            </w:r>
          </w:p>
        </w:tc>
        <w:tc>
          <w:tcPr>
            <w:tcW w:w="1630" w:type="dxa"/>
            <w:tcBorders>
              <w:top w:val="nil"/>
              <w:left w:val="nil"/>
              <w:bottom w:val="single" w:sz="4" w:space="0" w:color="auto"/>
              <w:right w:val="single" w:sz="4" w:space="0" w:color="auto"/>
            </w:tcBorders>
            <w:vAlign w:val="center"/>
            <w:hideMark/>
          </w:tcPr>
          <w:p w14:paraId="7890DA23"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医用聚乙烯醇 海绵 1型 PVF-J 8*2*1.5 1型</w:t>
            </w:r>
          </w:p>
        </w:tc>
        <w:tc>
          <w:tcPr>
            <w:tcW w:w="880" w:type="dxa"/>
            <w:tcBorders>
              <w:top w:val="nil"/>
              <w:left w:val="nil"/>
              <w:bottom w:val="single" w:sz="4" w:space="0" w:color="auto"/>
              <w:right w:val="single" w:sz="4" w:space="0" w:color="auto"/>
            </w:tcBorders>
            <w:vAlign w:val="center"/>
            <w:hideMark/>
          </w:tcPr>
          <w:p w14:paraId="680D75B6"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52元/片</w:t>
            </w:r>
          </w:p>
        </w:tc>
        <w:tc>
          <w:tcPr>
            <w:tcW w:w="4083" w:type="dxa"/>
            <w:tcBorders>
              <w:top w:val="nil"/>
              <w:left w:val="single" w:sz="4" w:space="0" w:color="000000"/>
              <w:bottom w:val="single" w:sz="4" w:space="0" w:color="000000"/>
              <w:right w:val="single" w:sz="4" w:space="0" w:color="000000"/>
            </w:tcBorders>
            <w:vAlign w:val="center"/>
            <w:hideMark/>
          </w:tcPr>
          <w:p w14:paraId="6769B0D7"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性能：本产品生物相容性好，不产生排斥反应，抗原性低，组织反应小，无纤维脱落，不会引发再感染。</w:t>
            </w:r>
            <w:r w:rsidRPr="00F94000">
              <w:rPr>
                <w:rFonts w:ascii="仿宋" w:eastAsia="仿宋" w:hAnsi="仿宋" w:cs="宋体" w:hint="eastAsia"/>
                <w:color w:val="000000"/>
                <w:kern w:val="0"/>
                <w:sz w:val="16"/>
                <w:szCs w:val="16"/>
              </w:rPr>
              <w:br/>
              <w:t>参数：</w:t>
            </w:r>
            <w:r w:rsidRPr="00F94000">
              <w:rPr>
                <w:rFonts w:ascii="仿宋" w:eastAsia="仿宋" w:hAnsi="仿宋" w:cs="宋体" w:hint="eastAsia"/>
                <w:color w:val="000000"/>
                <w:kern w:val="0"/>
                <w:sz w:val="16"/>
                <w:szCs w:val="16"/>
              </w:rPr>
              <w:br/>
              <w:t>1.产品外观平整，色泽均匀一致无污点 ；</w:t>
            </w:r>
            <w:r w:rsidRPr="00F94000">
              <w:rPr>
                <w:rFonts w:ascii="仿宋" w:eastAsia="仿宋" w:hAnsi="仿宋" w:cs="宋体" w:hint="eastAsia"/>
                <w:color w:val="000000"/>
                <w:kern w:val="0"/>
                <w:sz w:val="16"/>
                <w:szCs w:val="16"/>
              </w:rPr>
              <w:br/>
              <w:t>2.产品的理化性能：吸水速率＜15s、 吸水倍率≥5g/g（海绵）；</w:t>
            </w:r>
            <w:r w:rsidRPr="00F94000">
              <w:rPr>
                <w:rFonts w:ascii="仿宋" w:eastAsia="仿宋" w:hAnsi="仿宋" w:cs="宋体" w:hint="eastAsia"/>
                <w:color w:val="000000"/>
                <w:kern w:val="0"/>
                <w:sz w:val="16"/>
                <w:szCs w:val="16"/>
              </w:rPr>
              <w:br/>
              <w:t>3.断裂伸长率＞100%。</w:t>
            </w:r>
            <w:r w:rsidRPr="00F94000">
              <w:rPr>
                <w:rFonts w:ascii="仿宋" w:eastAsia="仿宋" w:hAnsi="仿宋" w:cs="宋体" w:hint="eastAsia"/>
                <w:color w:val="000000"/>
                <w:kern w:val="0"/>
                <w:sz w:val="16"/>
                <w:szCs w:val="16"/>
              </w:rPr>
              <w:br/>
              <w:t>4.本产品经过辐照灭菌。</w:t>
            </w:r>
          </w:p>
        </w:tc>
        <w:tc>
          <w:tcPr>
            <w:tcW w:w="660" w:type="dxa"/>
            <w:tcBorders>
              <w:top w:val="nil"/>
              <w:left w:val="nil"/>
              <w:bottom w:val="single" w:sz="4" w:space="0" w:color="000000"/>
              <w:right w:val="single" w:sz="4" w:space="0" w:color="000000"/>
            </w:tcBorders>
            <w:vAlign w:val="center"/>
            <w:hideMark/>
          </w:tcPr>
          <w:p w14:paraId="5CB20D42"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200</w:t>
            </w:r>
          </w:p>
        </w:tc>
      </w:tr>
      <w:tr w:rsidR="00F94000" w:rsidRPr="00F94000" w14:paraId="35BC93A1" w14:textId="77777777" w:rsidTr="00F94000">
        <w:trPr>
          <w:trHeight w:val="168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21E335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7</w:t>
            </w:r>
          </w:p>
        </w:tc>
        <w:tc>
          <w:tcPr>
            <w:tcW w:w="580" w:type="dxa"/>
            <w:tcBorders>
              <w:top w:val="nil"/>
              <w:left w:val="nil"/>
              <w:bottom w:val="single" w:sz="4" w:space="0" w:color="auto"/>
              <w:right w:val="single" w:sz="4" w:space="0" w:color="auto"/>
            </w:tcBorders>
            <w:shd w:val="clear" w:color="000000" w:fill="FFFFFF"/>
            <w:vAlign w:val="center"/>
            <w:hideMark/>
          </w:tcPr>
          <w:p w14:paraId="1BA5A3F2"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麻醉科</w:t>
            </w:r>
          </w:p>
        </w:tc>
        <w:tc>
          <w:tcPr>
            <w:tcW w:w="1268" w:type="dxa"/>
            <w:tcBorders>
              <w:top w:val="nil"/>
              <w:left w:val="nil"/>
              <w:bottom w:val="single" w:sz="4" w:space="0" w:color="auto"/>
              <w:right w:val="single" w:sz="4" w:space="0" w:color="auto"/>
            </w:tcBorders>
            <w:shd w:val="clear" w:color="000000" w:fill="FFFFFF"/>
            <w:vAlign w:val="center"/>
            <w:hideMark/>
          </w:tcPr>
          <w:p w14:paraId="3C8F4BFD"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免充气喉罩气管导管</w:t>
            </w:r>
          </w:p>
        </w:tc>
        <w:tc>
          <w:tcPr>
            <w:tcW w:w="1630" w:type="dxa"/>
            <w:tcBorders>
              <w:top w:val="nil"/>
              <w:left w:val="nil"/>
              <w:bottom w:val="single" w:sz="4" w:space="0" w:color="auto"/>
              <w:right w:val="single" w:sz="4" w:space="0" w:color="auto"/>
            </w:tcBorders>
            <w:shd w:val="clear" w:color="000000" w:fill="FFFFFF"/>
            <w:vAlign w:val="center"/>
            <w:hideMark/>
          </w:tcPr>
          <w:p w14:paraId="6062F0EA"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成人/小儿</w:t>
            </w:r>
          </w:p>
        </w:tc>
        <w:tc>
          <w:tcPr>
            <w:tcW w:w="880" w:type="dxa"/>
            <w:tcBorders>
              <w:top w:val="nil"/>
              <w:left w:val="nil"/>
              <w:bottom w:val="single" w:sz="4" w:space="0" w:color="auto"/>
              <w:right w:val="single" w:sz="4" w:space="0" w:color="auto"/>
            </w:tcBorders>
            <w:shd w:val="clear" w:color="000000" w:fill="FFFFFF"/>
            <w:vAlign w:val="center"/>
            <w:hideMark/>
          </w:tcPr>
          <w:p w14:paraId="4EC13033"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300元以内</w:t>
            </w:r>
          </w:p>
        </w:tc>
        <w:tc>
          <w:tcPr>
            <w:tcW w:w="4083" w:type="dxa"/>
            <w:tcBorders>
              <w:top w:val="single" w:sz="4" w:space="0" w:color="auto"/>
              <w:left w:val="nil"/>
              <w:bottom w:val="single" w:sz="4" w:space="0" w:color="auto"/>
              <w:right w:val="nil"/>
            </w:tcBorders>
            <w:vAlign w:val="center"/>
            <w:hideMark/>
          </w:tcPr>
          <w:p w14:paraId="646303A5" w14:textId="77777777" w:rsidR="00F94000" w:rsidRPr="00F94000" w:rsidRDefault="00F94000" w:rsidP="00F94000">
            <w:pPr>
              <w:widowControl/>
              <w:jc w:val="left"/>
              <w:rPr>
                <w:rFonts w:ascii="仿宋" w:eastAsia="仿宋" w:hAnsi="仿宋" w:cs="宋体" w:hint="eastAsia"/>
                <w:kern w:val="0"/>
                <w:sz w:val="16"/>
                <w:szCs w:val="16"/>
              </w:rPr>
            </w:pPr>
            <w:r w:rsidRPr="00F94000">
              <w:rPr>
                <w:rFonts w:ascii="仿宋" w:eastAsia="仿宋" w:hAnsi="仿宋" w:cs="宋体" w:hint="eastAsia"/>
                <w:kern w:val="0"/>
                <w:sz w:val="16"/>
                <w:szCs w:val="16"/>
              </w:rPr>
              <w:t>1:多功能免充气喉罩·覆盖新生儿到成人型号，1.0-5.0。</w:t>
            </w:r>
            <w:r w:rsidRPr="00F94000">
              <w:rPr>
                <w:rFonts w:ascii="仿宋" w:eastAsia="仿宋" w:hAnsi="仿宋" w:cs="宋体" w:hint="eastAsia"/>
                <w:kern w:val="0"/>
                <w:sz w:val="16"/>
                <w:szCs w:val="16"/>
              </w:rPr>
              <w:br/>
              <w:t>2:无需充气的囊由零度液休硅胶材质制成·按解剖结构的设计·加上液体硅胶的材质·喉罩的密封压好，且稳定性强。</w:t>
            </w:r>
            <w:r w:rsidRPr="00F94000">
              <w:rPr>
                <w:rFonts w:ascii="仿宋" w:eastAsia="仿宋" w:hAnsi="仿宋" w:cs="宋体" w:hint="eastAsia"/>
                <w:kern w:val="0"/>
                <w:sz w:val="16"/>
                <w:szCs w:val="16"/>
              </w:rPr>
              <w:br/>
              <w:t>3:有胃管通道,可下胃管·进行胃内容物吸引和胃肠减压,防止反流误吸</w:t>
            </w:r>
            <w:r w:rsidRPr="00F94000">
              <w:rPr>
                <w:rFonts w:ascii="仿宋" w:eastAsia="仿宋" w:hAnsi="仿宋" w:cs="宋体" w:hint="eastAsia"/>
                <w:kern w:val="0"/>
                <w:sz w:val="16"/>
                <w:szCs w:val="16"/>
              </w:rPr>
              <w:br/>
            </w:r>
            <w:r w:rsidRPr="00F94000">
              <w:rPr>
                <w:rFonts w:ascii="仿宋" w:eastAsia="仿宋" w:hAnsi="仿宋" w:cs="宋体" w:hint="eastAsia"/>
                <w:kern w:val="0"/>
                <w:sz w:val="16"/>
                <w:szCs w:val="16"/>
              </w:rPr>
              <w:lastRenderedPageBreak/>
              <w:t>4:具有口腔稳定·方便置入并有助于消除潜在的旋转及移位</w:t>
            </w:r>
            <w:r w:rsidRPr="00F94000">
              <w:rPr>
                <w:rFonts w:ascii="仿宋" w:eastAsia="仿宋" w:hAnsi="仿宋" w:cs="宋体" w:hint="eastAsia"/>
                <w:kern w:val="0"/>
                <w:sz w:val="16"/>
                <w:szCs w:val="16"/>
              </w:rPr>
              <w:br/>
              <w:t>5:具有纤支镜专用通道及盖帽·引流通道,通气管。</w:t>
            </w:r>
            <w:r w:rsidRPr="00F94000">
              <w:rPr>
                <w:rFonts w:ascii="仿宋" w:eastAsia="仿宋" w:hAnsi="仿宋" w:cs="宋体" w:hint="eastAsia"/>
                <w:kern w:val="0"/>
                <w:sz w:val="16"/>
                <w:szCs w:val="16"/>
              </w:rPr>
              <w:br/>
              <w:t>6:产品用于急救,全手术及气管镜诊疗</w:t>
            </w:r>
          </w:p>
        </w:tc>
        <w:tc>
          <w:tcPr>
            <w:tcW w:w="660" w:type="dxa"/>
            <w:tcBorders>
              <w:top w:val="nil"/>
              <w:left w:val="single" w:sz="4" w:space="0" w:color="000000"/>
              <w:bottom w:val="single" w:sz="4" w:space="0" w:color="000000"/>
              <w:right w:val="single" w:sz="4" w:space="0" w:color="000000"/>
            </w:tcBorders>
            <w:vAlign w:val="center"/>
            <w:hideMark/>
          </w:tcPr>
          <w:p w14:paraId="458FB917"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lastRenderedPageBreak/>
              <w:t>400</w:t>
            </w:r>
          </w:p>
        </w:tc>
      </w:tr>
      <w:tr w:rsidR="00F94000" w:rsidRPr="00F94000" w14:paraId="28410723" w14:textId="77777777" w:rsidTr="00F94000">
        <w:trPr>
          <w:trHeight w:val="1095"/>
        </w:trPr>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784D06"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8</w:t>
            </w:r>
          </w:p>
        </w:tc>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2FA83D"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输血科</w:t>
            </w:r>
          </w:p>
        </w:tc>
        <w:tc>
          <w:tcPr>
            <w:tcW w:w="1268" w:type="dxa"/>
            <w:tcBorders>
              <w:top w:val="nil"/>
              <w:left w:val="nil"/>
              <w:bottom w:val="single" w:sz="4" w:space="0" w:color="auto"/>
              <w:right w:val="single" w:sz="4" w:space="0" w:color="auto"/>
            </w:tcBorders>
            <w:vAlign w:val="center"/>
            <w:hideMark/>
          </w:tcPr>
          <w:p w14:paraId="2755E376"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血栓弹力图试验（活化凝血）试剂（凝固法）</w:t>
            </w:r>
          </w:p>
        </w:tc>
        <w:tc>
          <w:tcPr>
            <w:tcW w:w="1630" w:type="dxa"/>
            <w:tcBorders>
              <w:top w:val="nil"/>
              <w:left w:val="nil"/>
              <w:bottom w:val="single" w:sz="4" w:space="0" w:color="auto"/>
              <w:right w:val="single" w:sz="4" w:space="0" w:color="auto"/>
            </w:tcBorders>
            <w:vAlign w:val="center"/>
            <w:hideMark/>
          </w:tcPr>
          <w:p w14:paraId="2503DB4B"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20人份/盒</w:t>
            </w:r>
          </w:p>
        </w:tc>
        <w:tc>
          <w:tcPr>
            <w:tcW w:w="880" w:type="dxa"/>
            <w:tcBorders>
              <w:top w:val="nil"/>
              <w:left w:val="nil"/>
              <w:bottom w:val="single" w:sz="4" w:space="0" w:color="auto"/>
              <w:right w:val="single" w:sz="4" w:space="0" w:color="auto"/>
            </w:tcBorders>
            <w:vAlign w:val="center"/>
            <w:hideMark/>
          </w:tcPr>
          <w:p w14:paraId="20009348"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 xml:space="preserve">1360元/盒（68元/人份）      </w:t>
            </w:r>
          </w:p>
        </w:tc>
        <w:tc>
          <w:tcPr>
            <w:tcW w:w="4083" w:type="dxa"/>
            <w:tcBorders>
              <w:top w:val="nil"/>
              <w:left w:val="nil"/>
              <w:bottom w:val="single" w:sz="4" w:space="0" w:color="auto"/>
              <w:right w:val="single" w:sz="4" w:space="0" w:color="auto"/>
            </w:tcBorders>
            <w:vAlign w:val="center"/>
            <w:hideMark/>
          </w:tcPr>
          <w:p w14:paraId="511EEC20"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本产品与血栓弹力图仪配套使用，临床上用于人体凝血功能的检测。储存条件：2～8℃密闭储存；有效期：24个月，并且要求每合中试剂都是由单个独立人份包装成合的。</w:t>
            </w:r>
          </w:p>
        </w:tc>
        <w:tc>
          <w:tcPr>
            <w:tcW w:w="660" w:type="dxa"/>
            <w:tcBorders>
              <w:top w:val="nil"/>
              <w:left w:val="single" w:sz="4" w:space="0" w:color="000000"/>
              <w:bottom w:val="single" w:sz="4" w:space="0" w:color="000000"/>
              <w:right w:val="single" w:sz="4" w:space="0" w:color="000000"/>
            </w:tcBorders>
            <w:vAlign w:val="center"/>
            <w:hideMark/>
          </w:tcPr>
          <w:p w14:paraId="2A555F98"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1247</w:t>
            </w:r>
          </w:p>
        </w:tc>
      </w:tr>
      <w:tr w:rsidR="00F94000" w:rsidRPr="00F94000" w14:paraId="64219AE9" w14:textId="77777777" w:rsidTr="00F94000">
        <w:trPr>
          <w:trHeight w:val="1425"/>
        </w:trPr>
        <w:tc>
          <w:tcPr>
            <w:tcW w:w="400" w:type="dxa"/>
            <w:vMerge/>
            <w:tcBorders>
              <w:top w:val="nil"/>
              <w:left w:val="single" w:sz="4" w:space="0" w:color="auto"/>
              <w:bottom w:val="single" w:sz="4" w:space="0" w:color="000000"/>
              <w:right w:val="single" w:sz="4" w:space="0" w:color="auto"/>
            </w:tcBorders>
            <w:vAlign w:val="center"/>
            <w:hideMark/>
          </w:tcPr>
          <w:p w14:paraId="61BB970A" w14:textId="77777777" w:rsidR="00F94000" w:rsidRPr="00F94000" w:rsidRDefault="00F94000" w:rsidP="00F94000">
            <w:pPr>
              <w:widowControl/>
              <w:jc w:val="left"/>
              <w:rPr>
                <w:rFonts w:ascii="仿宋" w:eastAsia="仿宋" w:hAnsi="仿宋" w:cs="宋体" w:hint="eastAsia"/>
                <w:kern w:val="0"/>
                <w:sz w:val="16"/>
                <w:szCs w:val="16"/>
              </w:rPr>
            </w:pPr>
          </w:p>
        </w:tc>
        <w:tc>
          <w:tcPr>
            <w:tcW w:w="580" w:type="dxa"/>
            <w:vMerge/>
            <w:tcBorders>
              <w:top w:val="nil"/>
              <w:left w:val="single" w:sz="4" w:space="0" w:color="auto"/>
              <w:bottom w:val="single" w:sz="4" w:space="0" w:color="000000"/>
              <w:right w:val="single" w:sz="4" w:space="0" w:color="auto"/>
            </w:tcBorders>
            <w:vAlign w:val="center"/>
            <w:hideMark/>
          </w:tcPr>
          <w:p w14:paraId="749E45DA" w14:textId="77777777" w:rsidR="00F94000" w:rsidRPr="00F94000" w:rsidRDefault="00F94000" w:rsidP="00F94000">
            <w:pPr>
              <w:widowControl/>
              <w:jc w:val="left"/>
              <w:rPr>
                <w:rFonts w:ascii="仿宋" w:eastAsia="仿宋" w:hAnsi="仿宋" w:cs="宋体" w:hint="eastAsia"/>
                <w:kern w:val="0"/>
                <w:sz w:val="16"/>
                <w:szCs w:val="16"/>
              </w:rPr>
            </w:pPr>
          </w:p>
        </w:tc>
        <w:tc>
          <w:tcPr>
            <w:tcW w:w="1268" w:type="dxa"/>
            <w:tcBorders>
              <w:top w:val="nil"/>
              <w:left w:val="nil"/>
              <w:bottom w:val="single" w:sz="4" w:space="0" w:color="auto"/>
              <w:right w:val="single" w:sz="4" w:space="0" w:color="auto"/>
            </w:tcBorders>
            <w:vAlign w:val="center"/>
            <w:hideMark/>
          </w:tcPr>
          <w:p w14:paraId="76EAB99F"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血栓弹力图试验（血小板-ADP&amp;AA）试剂（凝固法）（套装）（临床用于监测双抗药物效果）</w:t>
            </w:r>
          </w:p>
        </w:tc>
        <w:tc>
          <w:tcPr>
            <w:tcW w:w="1630" w:type="dxa"/>
            <w:tcBorders>
              <w:top w:val="nil"/>
              <w:left w:val="nil"/>
              <w:bottom w:val="single" w:sz="4" w:space="0" w:color="auto"/>
              <w:right w:val="single" w:sz="4" w:space="0" w:color="auto"/>
            </w:tcBorders>
            <w:vAlign w:val="center"/>
            <w:hideMark/>
          </w:tcPr>
          <w:p w14:paraId="25E00BAA"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1人份/盒</w:t>
            </w:r>
          </w:p>
        </w:tc>
        <w:tc>
          <w:tcPr>
            <w:tcW w:w="880" w:type="dxa"/>
            <w:tcBorders>
              <w:top w:val="nil"/>
              <w:left w:val="nil"/>
              <w:bottom w:val="single" w:sz="4" w:space="0" w:color="auto"/>
              <w:right w:val="single" w:sz="4" w:space="0" w:color="auto"/>
            </w:tcBorders>
            <w:vAlign w:val="center"/>
            <w:hideMark/>
          </w:tcPr>
          <w:p w14:paraId="1F2C38D3"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 xml:space="preserve">255元/人份   </w:t>
            </w:r>
          </w:p>
        </w:tc>
        <w:tc>
          <w:tcPr>
            <w:tcW w:w="4083" w:type="dxa"/>
            <w:tcBorders>
              <w:top w:val="nil"/>
              <w:left w:val="nil"/>
              <w:bottom w:val="single" w:sz="4" w:space="0" w:color="auto"/>
              <w:right w:val="single" w:sz="4" w:space="0" w:color="auto"/>
            </w:tcBorders>
            <w:vAlign w:val="center"/>
            <w:hideMark/>
          </w:tcPr>
          <w:p w14:paraId="7E8CB5BD"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本产品与血栓弹力图仪配套使用，用于体外检测人体全血的血块强度（MA），储存条件：2～8℃密闭储存。有效期：16个月，要求单个人份独立包装。</w:t>
            </w:r>
          </w:p>
        </w:tc>
        <w:tc>
          <w:tcPr>
            <w:tcW w:w="660" w:type="dxa"/>
            <w:tcBorders>
              <w:top w:val="nil"/>
              <w:left w:val="single" w:sz="4" w:space="0" w:color="000000"/>
              <w:bottom w:val="single" w:sz="4" w:space="0" w:color="000000"/>
              <w:right w:val="single" w:sz="4" w:space="0" w:color="000000"/>
            </w:tcBorders>
            <w:vAlign w:val="center"/>
            <w:hideMark/>
          </w:tcPr>
          <w:p w14:paraId="7725119D"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239</w:t>
            </w:r>
          </w:p>
        </w:tc>
      </w:tr>
      <w:tr w:rsidR="00F94000" w:rsidRPr="00F94000" w14:paraId="03EDDC0C" w14:textId="77777777" w:rsidTr="00F94000">
        <w:trPr>
          <w:trHeight w:val="1200"/>
        </w:trPr>
        <w:tc>
          <w:tcPr>
            <w:tcW w:w="400" w:type="dxa"/>
            <w:vMerge/>
            <w:tcBorders>
              <w:top w:val="nil"/>
              <w:left w:val="single" w:sz="4" w:space="0" w:color="auto"/>
              <w:bottom w:val="single" w:sz="4" w:space="0" w:color="000000"/>
              <w:right w:val="single" w:sz="4" w:space="0" w:color="auto"/>
            </w:tcBorders>
            <w:vAlign w:val="center"/>
            <w:hideMark/>
          </w:tcPr>
          <w:p w14:paraId="7840C59E" w14:textId="77777777" w:rsidR="00F94000" w:rsidRPr="00F94000" w:rsidRDefault="00F94000" w:rsidP="00F94000">
            <w:pPr>
              <w:widowControl/>
              <w:jc w:val="left"/>
              <w:rPr>
                <w:rFonts w:ascii="仿宋" w:eastAsia="仿宋" w:hAnsi="仿宋" w:cs="宋体" w:hint="eastAsia"/>
                <w:kern w:val="0"/>
                <w:sz w:val="16"/>
                <w:szCs w:val="16"/>
              </w:rPr>
            </w:pPr>
          </w:p>
        </w:tc>
        <w:tc>
          <w:tcPr>
            <w:tcW w:w="580" w:type="dxa"/>
            <w:vMerge/>
            <w:tcBorders>
              <w:top w:val="nil"/>
              <w:left w:val="single" w:sz="4" w:space="0" w:color="auto"/>
              <w:bottom w:val="single" w:sz="4" w:space="0" w:color="000000"/>
              <w:right w:val="single" w:sz="4" w:space="0" w:color="auto"/>
            </w:tcBorders>
            <w:vAlign w:val="center"/>
            <w:hideMark/>
          </w:tcPr>
          <w:p w14:paraId="67EA2A98" w14:textId="77777777" w:rsidR="00F94000" w:rsidRPr="00F94000" w:rsidRDefault="00F94000" w:rsidP="00F94000">
            <w:pPr>
              <w:widowControl/>
              <w:jc w:val="left"/>
              <w:rPr>
                <w:rFonts w:ascii="仿宋" w:eastAsia="仿宋" w:hAnsi="仿宋" w:cs="宋体" w:hint="eastAsia"/>
                <w:kern w:val="0"/>
                <w:sz w:val="16"/>
                <w:szCs w:val="16"/>
              </w:rPr>
            </w:pPr>
          </w:p>
        </w:tc>
        <w:tc>
          <w:tcPr>
            <w:tcW w:w="1268" w:type="dxa"/>
            <w:tcBorders>
              <w:top w:val="nil"/>
              <w:left w:val="nil"/>
              <w:bottom w:val="single" w:sz="4" w:space="0" w:color="auto"/>
              <w:right w:val="single" w:sz="4" w:space="0" w:color="auto"/>
            </w:tcBorders>
            <w:vAlign w:val="center"/>
            <w:hideMark/>
          </w:tcPr>
          <w:p w14:paraId="1D70EE26"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血栓弹力图试验（血小板-AA）试剂（凝固法）（AA与ADP分装）（临床用于监测双抗药物效果）</w:t>
            </w:r>
          </w:p>
        </w:tc>
        <w:tc>
          <w:tcPr>
            <w:tcW w:w="1630" w:type="dxa"/>
            <w:tcBorders>
              <w:top w:val="nil"/>
              <w:left w:val="nil"/>
              <w:bottom w:val="single" w:sz="4" w:space="0" w:color="auto"/>
              <w:right w:val="single" w:sz="4" w:space="0" w:color="auto"/>
            </w:tcBorders>
            <w:vAlign w:val="center"/>
            <w:hideMark/>
          </w:tcPr>
          <w:p w14:paraId="106CF4FC"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1人份/盒</w:t>
            </w:r>
          </w:p>
        </w:tc>
        <w:tc>
          <w:tcPr>
            <w:tcW w:w="880" w:type="dxa"/>
            <w:tcBorders>
              <w:top w:val="nil"/>
              <w:left w:val="nil"/>
              <w:bottom w:val="single" w:sz="4" w:space="0" w:color="auto"/>
              <w:right w:val="single" w:sz="4" w:space="0" w:color="auto"/>
            </w:tcBorders>
            <w:vAlign w:val="center"/>
            <w:hideMark/>
          </w:tcPr>
          <w:p w14:paraId="3EFF1E78"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 xml:space="preserve">200元/盒      </w:t>
            </w:r>
          </w:p>
        </w:tc>
        <w:tc>
          <w:tcPr>
            <w:tcW w:w="4083" w:type="dxa"/>
            <w:tcBorders>
              <w:top w:val="nil"/>
              <w:left w:val="nil"/>
              <w:bottom w:val="single" w:sz="4" w:space="0" w:color="auto"/>
              <w:right w:val="single" w:sz="4" w:space="0" w:color="auto"/>
            </w:tcBorders>
            <w:vAlign w:val="center"/>
            <w:hideMark/>
          </w:tcPr>
          <w:p w14:paraId="5C40C0E7"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本产品与血栓弹力图仪配套使用，用于体外检测人体全血的血块强度（MA），储存条件：2～8℃密闭储存。有效期：16个月，要求单个人份独立包装。</w:t>
            </w:r>
          </w:p>
        </w:tc>
        <w:tc>
          <w:tcPr>
            <w:tcW w:w="660" w:type="dxa"/>
            <w:tcBorders>
              <w:top w:val="nil"/>
              <w:left w:val="single" w:sz="4" w:space="0" w:color="000000"/>
              <w:bottom w:val="single" w:sz="4" w:space="0" w:color="000000"/>
              <w:right w:val="single" w:sz="4" w:space="0" w:color="000000"/>
            </w:tcBorders>
            <w:vAlign w:val="center"/>
            <w:hideMark/>
          </w:tcPr>
          <w:p w14:paraId="3B35398E"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59</w:t>
            </w:r>
          </w:p>
        </w:tc>
      </w:tr>
      <w:tr w:rsidR="00F94000" w:rsidRPr="00F94000" w14:paraId="7C47C12E" w14:textId="77777777" w:rsidTr="00F94000">
        <w:trPr>
          <w:trHeight w:val="1575"/>
        </w:trPr>
        <w:tc>
          <w:tcPr>
            <w:tcW w:w="400" w:type="dxa"/>
            <w:vMerge/>
            <w:tcBorders>
              <w:top w:val="nil"/>
              <w:left w:val="single" w:sz="4" w:space="0" w:color="auto"/>
              <w:bottom w:val="single" w:sz="4" w:space="0" w:color="000000"/>
              <w:right w:val="single" w:sz="4" w:space="0" w:color="auto"/>
            </w:tcBorders>
            <w:vAlign w:val="center"/>
            <w:hideMark/>
          </w:tcPr>
          <w:p w14:paraId="571F7B92" w14:textId="77777777" w:rsidR="00F94000" w:rsidRPr="00F94000" w:rsidRDefault="00F94000" w:rsidP="00F94000">
            <w:pPr>
              <w:widowControl/>
              <w:jc w:val="left"/>
              <w:rPr>
                <w:rFonts w:ascii="仿宋" w:eastAsia="仿宋" w:hAnsi="仿宋" w:cs="宋体" w:hint="eastAsia"/>
                <w:kern w:val="0"/>
                <w:sz w:val="16"/>
                <w:szCs w:val="16"/>
              </w:rPr>
            </w:pPr>
          </w:p>
        </w:tc>
        <w:tc>
          <w:tcPr>
            <w:tcW w:w="580" w:type="dxa"/>
            <w:vMerge/>
            <w:tcBorders>
              <w:top w:val="nil"/>
              <w:left w:val="single" w:sz="4" w:space="0" w:color="auto"/>
              <w:bottom w:val="single" w:sz="4" w:space="0" w:color="000000"/>
              <w:right w:val="single" w:sz="4" w:space="0" w:color="auto"/>
            </w:tcBorders>
            <w:vAlign w:val="center"/>
            <w:hideMark/>
          </w:tcPr>
          <w:p w14:paraId="6DD46741" w14:textId="77777777" w:rsidR="00F94000" w:rsidRPr="00F94000" w:rsidRDefault="00F94000" w:rsidP="00F94000">
            <w:pPr>
              <w:widowControl/>
              <w:jc w:val="left"/>
              <w:rPr>
                <w:rFonts w:ascii="仿宋" w:eastAsia="仿宋" w:hAnsi="仿宋" w:cs="宋体" w:hint="eastAsia"/>
                <w:kern w:val="0"/>
                <w:sz w:val="16"/>
                <w:szCs w:val="16"/>
              </w:rPr>
            </w:pPr>
          </w:p>
        </w:tc>
        <w:tc>
          <w:tcPr>
            <w:tcW w:w="1268" w:type="dxa"/>
            <w:tcBorders>
              <w:top w:val="nil"/>
              <w:left w:val="nil"/>
              <w:bottom w:val="single" w:sz="4" w:space="0" w:color="auto"/>
              <w:right w:val="single" w:sz="4" w:space="0" w:color="auto"/>
            </w:tcBorders>
            <w:vAlign w:val="center"/>
            <w:hideMark/>
          </w:tcPr>
          <w:p w14:paraId="088A12F1"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血栓弹力图试验（血小板-ADP）试剂（凝固法）（AA与ADP分装）（临床用于监测双抗药物效果）</w:t>
            </w:r>
          </w:p>
        </w:tc>
        <w:tc>
          <w:tcPr>
            <w:tcW w:w="1630" w:type="dxa"/>
            <w:tcBorders>
              <w:top w:val="nil"/>
              <w:left w:val="nil"/>
              <w:bottom w:val="single" w:sz="4" w:space="0" w:color="auto"/>
              <w:right w:val="single" w:sz="4" w:space="0" w:color="auto"/>
            </w:tcBorders>
            <w:vAlign w:val="center"/>
            <w:hideMark/>
          </w:tcPr>
          <w:p w14:paraId="34055170"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1人份/盒</w:t>
            </w:r>
          </w:p>
        </w:tc>
        <w:tc>
          <w:tcPr>
            <w:tcW w:w="880" w:type="dxa"/>
            <w:tcBorders>
              <w:top w:val="nil"/>
              <w:left w:val="nil"/>
              <w:bottom w:val="single" w:sz="4" w:space="0" w:color="auto"/>
              <w:right w:val="single" w:sz="4" w:space="0" w:color="auto"/>
            </w:tcBorders>
            <w:vAlign w:val="center"/>
            <w:hideMark/>
          </w:tcPr>
          <w:p w14:paraId="4B11FDC5"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 xml:space="preserve">200元/盒      </w:t>
            </w:r>
          </w:p>
        </w:tc>
        <w:tc>
          <w:tcPr>
            <w:tcW w:w="4083" w:type="dxa"/>
            <w:tcBorders>
              <w:top w:val="nil"/>
              <w:left w:val="nil"/>
              <w:bottom w:val="single" w:sz="4" w:space="0" w:color="auto"/>
              <w:right w:val="single" w:sz="4" w:space="0" w:color="auto"/>
            </w:tcBorders>
            <w:vAlign w:val="center"/>
            <w:hideMark/>
          </w:tcPr>
          <w:p w14:paraId="0C413E5E"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本产品与血栓弹力图仪配套使用，用于体外检测人体全血的血块强度（MA），储存条件：2～8℃密闭储存。有效期：16个月，要求单个人份独立包装。</w:t>
            </w:r>
          </w:p>
        </w:tc>
        <w:tc>
          <w:tcPr>
            <w:tcW w:w="660" w:type="dxa"/>
            <w:tcBorders>
              <w:top w:val="nil"/>
              <w:left w:val="single" w:sz="4" w:space="0" w:color="000000"/>
              <w:bottom w:val="single" w:sz="4" w:space="0" w:color="000000"/>
              <w:right w:val="single" w:sz="4" w:space="0" w:color="000000"/>
            </w:tcBorders>
            <w:vAlign w:val="center"/>
            <w:hideMark/>
          </w:tcPr>
          <w:p w14:paraId="3E0260C8"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32</w:t>
            </w:r>
          </w:p>
        </w:tc>
      </w:tr>
      <w:tr w:rsidR="00F94000" w:rsidRPr="00F94000" w14:paraId="2F6F4DB8" w14:textId="77777777" w:rsidTr="00F94000">
        <w:trPr>
          <w:trHeight w:val="870"/>
        </w:trPr>
        <w:tc>
          <w:tcPr>
            <w:tcW w:w="400" w:type="dxa"/>
            <w:vMerge/>
            <w:tcBorders>
              <w:top w:val="nil"/>
              <w:left w:val="single" w:sz="4" w:space="0" w:color="auto"/>
              <w:bottom w:val="single" w:sz="4" w:space="0" w:color="000000"/>
              <w:right w:val="single" w:sz="4" w:space="0" w:color="auto"/>
            </w:tcBorders>
            <w:vAlign w:val="center"/>
            <w:hideMark/>
          </w:tcPr>
          <w:p w14:paraId="67CAEA75" w14:textId="77777777" w:rsidR="00F94000" w:rsidRPr="00F94000" w:rsidRDefault="00F94000" w:rsidP="00F94000">
            <w:pPr>
              <w:widowControl/>
              <w:jc w:val="left"/>
              <w:rPr>
                <w:rFonts w:ascii="仿宋" w:eastAsia="仿宋" w:hAnsi="仿宋" w:cs="宋体" w:hint="eastAsia"/>
                <w:kern w:val="0"/>
                <w:sz w:val="16"/>
                <w:szCs w:val="16"/>
              </w:rPr>
            </w:pPr>
          </w:p>
        </w:tc>
        <w:tc>
          <w:tcPr>
            <w:tcW w:w="580" w:type="dxa"/>
            <w:vMerge/>
            <w:tcBorders>
              <w:top w:val="nil"/>
              <w:left w:val="single" w:sz="4" w:space="0" w:color="auto"/>
              <w:bottom w:val="single" w:sz="4" w:space="0" w:color="000000"/>
              <w:right w:val="single" w:sz="4" w:space="0" w:color="auto"/>
            </w:tcBorders>
            <w:vAlign w:val="center"/>
            <w:hideMark/>
          </w:tcPr>
          <w:p w14:paraId="6E91884E" w14:textId="77777777" w:rsidR="00F94000" w:rsidRPr="00F94000" w:rsidRDefault="00F94000" w:rsidP="00F94000">
            <w:pPr>
              <w:widowControl/>
              <w:jc w:val="left"/>
              <w:rPr>
                <w:rFonts w:ascii="仿宋" w:eastAsia="仿宋" w:hAnsi="仿宋" w:cs="宋体" w:hint="eastAsia"/>
                <w:kern w:val="0"/>
                <w:sz w:val="16"/>
                <w:szCs w:val="16"/>
              </w:rPr>
            </w:pPr>
          </w:p>
        </w:tc>
        <w:tc>
          <w:tcPr>
            <w:tcW w:w="1268" w:type="dxa"/>
            <w:tcBorders>
              <w:top w:val="nil"/>
              <w:left w:val="nil"/>
              <w:bottom w:val="single" w:sz="4" w:space="0" w:color="auto"/>
              <w:right w:val="single" w:sz="4" w:space="0" w:color="auto"/>
            </w:tcBorders>
            <w:vAlign w:val="center"/>
            <w:hideMark/>
          </w:tcPr>
          <w:p w14:paraId="60271790"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血栓弹力图试验（肝素酶包被）试剂（凝固法）</w:t>
            </w:r>
          </w:p>
        </w:tc>
        <w:tc>
          <w:tcPr>
            <w:tcW w:w="1630" w:type="dxa"/>
            <w:tcBorders>
              <w:top w:val="nil"/>
              <w:left w:val="nil"/>
              <w:bottom w:val="single" w:sz="4" w:space="0" w:color="auto"/>
              <w:right w:val="single" w:sz="4" w:space="0" w:color="auto"/>
            </w:tcBorders>
            <w:vAlign w:val="center"/>
            <w:hideMark/>
          </w:tcPr>
          <w:p w14:paraId="56BFD9A2"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20人份/盒</w:t>
            </w:r>
          </w:p>
        </w:tc>
        <w:tc>
          <w:tcPr>
            <w:tcW w:w="880" w:type="dxa"/>
            <w:tcBorders>
              <w:top w:val="nil"/>
              <w:left w:val="nil"/>
              <w:bottom w:val="single" w:sz="4" w:space="0" w:color="auto"/>
              <w:right w:val="single" w:sz="4" w:space="0" w:color="auto"/>
            </w:tcBorders>
            <w:vAlign w:val="center"/>
            <w:hideMark/>
          </w:tcPr>
          <w:p w14:paraId="190D1264"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 xml:space="preserve">2000元/盒    </w:t>
            </w:r>
          </w:p>
        </w:tc>
        <w:tc>
          <w:tcPr>
            <w:tcW w:w="4083" w:type="dxa"/>
            <w:tcBorders>
              <w:top w:val="nil"/>
              <w:left w:val="nil"/>
              <w:bottom w:val="single" w:sz="4" w:space="0" w:color="auto"/>
              <w:right w:val="nil"/>
            </w:tcBorders>
            <w:vAlign w:val="center"/>
            <w:hideMark/>
          </w:tcPr>
          <w:p w14:paraId="25874771"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与血栓弹力图仪配套使用，临床上主要用于肝素（或类肝素物质）治疗的监测。2～8℃密闭储存，有效期：12个月，并且要求每合中试剂都是由单个独立人份包装成合的。</w:t>
            </w:r>
          </w:p>
        </w:tc>
        <w:tc>
          <w:tcPr>
            <w:tcW w:w="660" w:type="dxa"/>
            <w:tcBorders>
              <w:top w:val="nil"/>
              <w:left w:val="single" w:sz="4" w:space="0" w:color="000000"/>
              <w:bottom w:val="single" w:sz="4" w:space="0" w:color="000000"/>
              <w:right w:val="single" w:sz="4" w:space="0" w:color="000000"/>
            </w:tcBorders>
            <w:vAlign w:val="center"/>
            <w:hideMark/>
          </w:tcPr>
          <w:p w14:paraId="51CC8DF8"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19</w:t>
            </w:r>
          </w:p>
        </w:tc>
      </w:tr>
      <w:tr w:rsidR="00F94000" w:rsidRPr="00F94000" w14:paraId="131BE178" w14:textId="77777777" w:rsidTr="00F94000">
        <w:trPr>
          <w:trHeight w:val="69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5C055187"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9</w:t>
            </w:r>
          </w:p>
        </w:tc>
        <w:tc>
          <w:tcPr>
            <w:tcW w:w="580" w:type="dxa"/>
            <w:tcBorders>
              <w:top w:val="nil"/>
              <w:left w:val="nil"/>
              <w:bottom w:val="single" w:sz="4" w:space="0" w:color="auto"/>
              <w:right w:val="single" w:sz="4" w:space="0" w:color="auto"/>
            </w:tcBorders>
            <w:shd w:val="clear" w:color="000000" w:fill="FFFFFF"/>
            <w:vAlign w:val="center"/>
            <w:hideMark/>
          </w:tcPr>
          <w:p w14:paraId="53157F09"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西ICU</w:t>
            </w:r>
          </w:p>
        </w:tc>
        <w:tc>
          <w:tcPr>
            <w:tcW w:w="1268" w:type="dxa"/>
            <w:tcBorders>
              <w:top w:val="nil"/>
              <w:left w:val="nil"/>
              <w:bottom w:val="single" w:sz="4" w:space="0" w:color="auto"/>
              <w:right w:val="single" w:sz="4" w:space="0" w:color="auto"/>
            </w:tcBorders>
            <w:vAlign w:val="center"/>
            <w:hideMark/>
          </w:tcPr>
          <w:p w14:paraId="7AB751AF"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一次性使用湿热交换过滤器</w:t>
            </w:r>
          </w:p>
        </w:tc>
        <w:tc>
          <w:tcPr>
            <w:tcW w:w="1630" w:type="dxa"/>
            <w:tcBorders>
              <w:top w:val="nil"/>
              <w:left w:val="nil"/>
              <w:bottom w:val="single" w:sz="4" w:space="0" w:color="auto"/>
              <w:right w:val="single" w:sz="4" w:space="0" w:color="auto"/>
            </w:tcBorders>
            <w:vAlign w:val="center"/>
            <w:hideMark/>
          </w:tcPr>
          <w:p w14:paraId="65C5A979"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儿童型/成人型</w:t>
            </w:r>
          </w:p>
        </w:tc>
        <w:tc>
          <w:tcPr>
            <w:tcW w:w="880" w:type="dxa"/>
            <w:tcBorders>
              <w:top w:val="nil"/>
              <w:left w:val="nil"/>
              <w:bottom w:val="single" w:sz="4" w:space="0" w:color="auto"/>
              <w:right w:val="single" w:sz="4" w:space="0" w:color="auto"/>
            </w:tcBorders>
            <w:vAlign w:val="center"/>
            <w:hideMark/>
          </w:tcPr>
          <w:p w14:paraId="6B036D62"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32元</w:t>
            </w:r>
          </w:p>
        </w:tc>
        <w:tc>
          <w:tcPr>
            <w:tcW w:w="4083" w:type="dxa"/>
            <w:tcBorders>
              <w:top w:val="nil"/>
              <w:left w:val="nil"/>
              <w:bottom w:val="single" w:sz="4" w:space="0" w:color="auto"/>
              <w:right w:val="single" w:sz="4" w:space="0" w:color="auto"/>
            </w:tcBorders>
            <w:vAlign w:val="center"/>
            <w:hideMark/>
          </w:tcPr>
          <w:p w14:paraId="7D882E0D"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能连接呼吸机管路</w:t>
            </w:r>
          </w:p>
        </w:tc>
        <w:tc>
          <w:tcPr>
            <w:tcW w:w="660" w:type="dxa"/>
            <w:tcBorders>
              <w:top w:val="single" w:sz="4" w:space="0" w:color="auto"/>
              <w:left w:val="nil"/>
              <w:bottom w:val="single" w:sz="4" w:space="0" w:color="auto"/>
              <w:right w:val="single" w:sz="4" w:space="0" w:color="auto"/>
            </w:tcBorders>
            <w:vAlign w:val="center"/>
            <w:hideMark/>
          </w:tcPr>
          <w:p w14:paraId="6C5BA6D3"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15000</w:t>
            </w:r>
          </w:p>
        </w:tc>
      </w:tr>
      <w:tr w:rsidR="00F94000" w:rsidRPr="00F94000" w14:paraId="3D6AE574" w14:textId="77777777" w:rsidTr="00F94000">
        <w:trPr>
          <w:trHeight w:val="84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FA572F7"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10</w:t>
            </w:r>
          </w:p>
        </w:tc>
        <w:tc>
          <w:tcPr>
            <w:tcW w:w="580" w:type="dxa"/>
            <w:tcBorders>
              <w:top w:val="nil"/>
              <w:left w:val="nil"/>
              <w:bottom w:val="single" w:sz="4" w:space="0" w:color="auto"/>
              <w:right w:val="single" w:sz="4" w:space="0" w:color="auto"/>
            </w:tcBorders>
            <w:shd w:val="clear" w:color="000000" w:fill="FFFFFF"/>
            <w:vAlign w:val="center"/>
            <w:hideMark/>
          </w:tcPr>
          <w:p w14:paraId="7938344F" w14:textId="77777777" w:rsidR="00F94000" w:rsidRPr="00F94000" w:rsidRDefault="00F94000" w:rsidP="00F94000">
            <w:pPr>
              <w:widowControl/>
              <w:jc w:val="center"/>
              <w:rPr>
                <w:rFonts w:ascii="仿宋" w:eastAsia="仿宋" w:hAnsi="仿宋" w:cs="宋体" w:hint="eastAsia"/>
                <w:kern w:val="0"/>
                <w:sz w:val="16"/>
                <w:szCs w:val="16"/>
              </w:rPr>
            </w:pPr>
            <w:r w:rsidRPr="00F94000">
              <w:rPr>
                <w:rFonts w:ascii="仿宋" w:eastAsia="仿宋" w:hAnsi="仿宋" w:cs="宋体" w:hint="eastAsia"/>
                <w:kern w:val="0"/>
                <w:sz w:val="16"/>
                <w:szCs w:val="16"/>
              </w:rPr>
              <w:t>西七病区</w:t>
            </w:r>
          </w:p>
        </w:tc>
        <w:tc>
          <w:tcPr>
            <w:tcW w:w="1268" w:type="dxa"/>
            <w:tcBorders>
              <w:top w:val="nil"/>
              <w:left w:val="nil"/>
              <w:bottom w:val="single" w:sz="4" w:space="0" w:color="auto"/>
              <w:right w:val="single" w:sz="4" w:space="0" w:color="auto"/>
            </w:tcBorders>
            <w:vAlign w:val="center"/>
            <w:hideMark/>
          </w:tcPr>
          <w:p w14:paraId="7C3BBEF2"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预充式导管冲洗器</w:t>
            </w:r>
          </w:p>
        </w:tc>
        <w:tc>
          <w:tcPr>
            <w:tcW w:w="1630" w:type="dxa"/>
            <w:tcBorders>
              <w:top w:val="nil"/>
              <w:left w:val="nil"/>
              <w:bottom w:val="single" w:sz="4" w:space="0" w:color="auto"/>
              <w:right w:val="single" w:sz="4" w:space="0" w:color="auto"/>
            </w:tcBorders>
            <w:vAlign w:val="center"/>
            <w:hideMark/>
          </w:tcPr>
          <w:p w14:paraId="1B193AAF"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3ml、5ml、10ml</w:t>
            </w:r>
          </w:p>
        </w:tc>
        <w:tc>
          <w:tcPr>
            <w:tcW w:w="880" w:type="dxa"/>
            <w:tcBorders>
              <w:top w:val="nil"/>
              <w:left w:val="nil"/>
              <w:bottom w:val="single" w:sz="4" w:space="0" w:color="auto"/>
              <w:right w:val="single" w:sz="4" w:space="0" w:color="auto"/>
            </w:tcBorders>
            <w:vAlign w:val="center"/>
            <w:hideMark/>
          </w:tcPr>
          <w:p w14:paraId="31ED0D4A"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所有型号均＜2.0元/支</w:t>
            </w:r>
          </w:p>
        </w:tc>
        <w:tc>
          <w:tcPr>
            <w:tcW w:w="4083" w:type="dxa"/>
            <w:tcBorders>
              <w:top w:val="nil"/>
              <w:left w:val="nil"/>
              <w:bottom w:val="single" w:sz="4" w:space="0" w:color="auto"/>
              <w:right w:val="single" w:sz="4" w:space="0" w:color="auto"/>
            </w:tcBorders>
            <w:vAlign w:val="center"/>
            <w:hideMark/>
          </w:tcPr>
          <w:p w14:paraId="6E238ED2"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规格3ml、5ml、10ml，三种规格，满足成人及儿童的不同需求</w:t>
            </w:r>
          </w:p>
        </w:tc>
        <w:tc>
          <w:tcPr>
            <w:tcW w:w="660" w:type="dxa"/>
            <w:tcBorders>
              <w:top w:val="nil"/>
              <w:left w:val="nil"/>
              <w:bottom w:val="single" w:sz="4" w:space="0" w:color="auto"/>
              <w:right w:val="single" w:sz="4" w:space="0" w:color="auto"/>
            </w:tcBorders>
            <w:vAlign w:val="center"/>
            <w:hideMark/>
          </w:tcPr>
          <w:p w14:paraId="652AFE4E"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70000</w:t>
            </w:r>
          </w:p>
        </w:tc>
      </w:tr>
      <w:tr w:rsidR="00F94000" w:rsidRPr="00F94000" w14:paraId="641E6B17" w14:textId="77777777" w:rsidTr="00F94000">
        <w:trPr>
          <w:trHeight w:val="72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8F17B4A"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序号</w:t>
            </w:r>
          </w:p>
        </w:tc>
        <w:tc>
          <w:tcPr>
            <w:tcW w:w="580" w:type="dxa"/>
            <w:tcBorders>
              <w:top w:val="nil"/>
              <w:left w:val="nil"/>
              <w:bottom w:val="single" w:sz="4" w:space="0" w:color="auto"/>
              <w:right w:val="single" w:sz="4" w:space="0" w:color="auto"/>
            </w:tcBorders>
            <w:vAlign w:val="center"/>
            <w:hideMark/>
          </w:tcPr>
          <w:p w14:paraId="7313B227"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申请科室</w:t>
            </w:r>
          </w:p>
        </w:tc>
        <w:tc>
          <w:tcPr>
            <w:tcW w:w="1268" w:type="dxa"/>
            <w:tcBorders>
              <w:top w:val="nil"/>
              <w:left w:val="nil"/>
              <w:bottom w:val="single" w:sz="4" w:space="0" w:color="auto"/>
              <w:right w:val="single" w:sz="4" w:space="0" w:color="auto"/>
            </w:tcBorders>
            <w:vAlign w:val="center"/>
            <w:hideMark/>
          </w:tcPr>
          <w:p w14:paraId="55A66E10" w14:textId="77777777" w:rsidR="00F94000" w:rsidRPr="00F94000" w:rsidRDefault="00F94000" w:rsidP="00F94000">
            <w:pPr>
              <w:widowControl/>
              <w:jc w:val="center"/>
              <w:rPr>
                <w:rFonts w:ascii="黑体" w:eastAsia="黑体" w:hAnsi="黑体" w:cs="宋体" w:hint="eastAsia"/>
                <w:b/>
                <w:bCs/>
                <w:kern w:val="0"/>
                <w:sz w:val="16"/>
                <w:szCs w:val="16"/>
              </w:rPr>
            </w:pPr>
            <w:r w:rsidRPr="00F94000">
              <w:rPr>
                <w:rFonts w:ascii="黑体" w:eastAsia="黑体" w:hAnsi="黑体" w:cs="宋体" w:hint="eastAsia"/>
                <w:b/>
                <w:bCs/>
                <w:kern w:val="0"/>
                <w:sz w:val="16"/>
                <w:szCs w:val="16"/>
              </w:rPr>
              <w:t>产品名称</w:t>
            </w:r>
            <w:r w:rsidRPr="00F94000">
              <w:rPr>
                <w:rFonts w:ascii="黑体" w:eastAsia="黑体" w:hAnsi="黑体" w:cs="宋体" w:hint="eastAsia"/>
                <w:b/>
                <w:bCs/>
                <w:kern w:val="0"/>
                <w:sz w:val="16"/>
                <w:szCs w:val="16"/>
              </w:rPr>
              <w:br/>
              <w:t>（通用名）</w:t>
            </w:r>
          </w:p>
        </w:tc>
        <w:tc>
          <w:tcPr>
            <w:tcW w:w="1630" w:type="dxa"/>
            <w:tcBorders>
              <w:top w:val="nil"/>
              <w:left w:val="nil"/>
              <w:bottom w:val="single" w:sz="4" w:space="0" w:color="auto"/>
              <w:right w:val="single" w:sz="4" w:space="0" w:color="auto"/>
            </w:tcBorders>
            <w:vAlign w:val="center"/>
            <w:hideMark/>
          </w:tcPr>
          <w:p w14:paraId="6CD94B3A"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 xml:space="preserve">参考规格型号          </w:t>
            </w:r>
          </w:p>
        </w:tc>
        <w:tc>
          <w:tcPr>
            <w:tcW w:w="880" w:type="dxa"/>
            <w:tcBorders>
              <w:top w:val="nil"/>
              <w:left w:val="nil"/>
              <w:bottom w:val="single" w:sz="4" w:space="0" w:color="auto"/>
              <w:right w:val="single" w:sz="4" w:space="0" w:color="auto"/>
            </w:tcBorders>
            <w:vAlign w:val="center"/>
            <w:hideMark/>
          </w:tcPr>
          <w:p w14:paraId="6727F418"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产品参考价格</w:t>
            </w:r>
          </w:p>
        </w:tc>
        <w:tc>
          <w:tcPr>
            <w:tcW w:w="4083" w:type="dxa"/>
            <w:tcBorders>
              <w:top w:val="nil"/>
              <w:left w:val="nil"/>
              <w:bottom w:val="single" w:sz="4" w:space="0" w:color="auto"/>
              <w:right w:val="single" w:sz="4" w:space="0" w:color="auto"/>
            </w:tcBorders>
            <w:vAlign w:val="center"/>
            <w:hideMark/>
          </w:tcPr>
          <w:p w14:paraId="02CC18A9"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耗材参数与性能要求（不能有排他性）</w:t>
            </w:r>
          </w:p>
        </w:tc>
        <w:tc>
          <w:tcPr>
            <w:tcW w:w="660" w:type="dxa"/>
            <w:tcBorders>
              <w:top w:val="nil"/>
              <w:left w:val="nil"/>
              <w:bottom w:val="single" w:sz="4" w:space="0" w:color="auto"/>
              <w:right w:val="single" w:sz="4" w:space="0" w:color="auto"/>
            </w:tcBorders>
            <w:vAlign w:val="center"/>
            <w:hideMark/>
          </w:tcPr>
          <w:p w14:paraId="6ADAB9FF" w14:textId="77777777" w:rsidR="00F94000" w:rsidRPr="00F94000" w:rsidRDefault="00F94000" w:rsidP="00F94000">
            <w:pPr>
              <w:widowControl/>
              <w:jc w:val="center"/>
              <w:rPr>
                <w:rFonts w:ascii="仿宋" w:eastAsia="仿宋" w:hAnsi="仿宋" w:cs="宋体" w:hint="eastAsia"/>
                <w:b/>
                <w:bCs/>
                <w:kern w:val="0"/>
                <w:sz w:val="20"/>
                <w:szCs w:val="20"/>
              </w:rPr>
            </w:pPr>
            <w:r w:rsidRPr="00F94000">
              <w:rPr>
                <w:rFonts w:ascii="仿宋" w:eastAsia="仿宋" w:hAnsi="仿宋" w:cs="宋体" w:hint="eastAsia"/>
                <w:b/>
                <w:bCs/>
                <w:kern w:val="0"/>
                <w:sz w:val="20"/>
                <w:szCs w:val="20"/>
              </w:rPr>
              <w:t>预计年使用量</w:t>
            </w:r>
          </w:p>
        </w:tc>
      </w:tr>
      <w:tr w:rsidR="00F94000" w:rsidRPr="00F94000" w14:paraId="37E0E9DE" w14:textId="77777777" w:rsidTr="00F94000">
        <w:trPr>
          <w:trHeight w:val="840"/>
        </w:trPr>
        <w:tc>
          <w:tcPr>
            <w:tcW w:w="400" w:type="dxa"/>
            <w:tcBorders>
              <w:top w:val="nil"/>
              <w:left w:val="single" w:sz="4" w:space="0" w:color="auto"/>
              <w:bottom w:val="single" w:sz="4" w:space="0" w:color="auto"/>
              <w:right w:val="single" w:sz="4" w:space="0" w:color="auto"/>
            </w:tcBorders>
            <w:vAlign w:val="center"/>
            <w:hideMark/>
          </w:tcPr>
          <w:p w14:paraId="7DFF4112"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lastRenderedPageBreak/>
              <w:t>11</w:t>
            </w:r>
          </w:p>
        </w:tc>
        <w:tc>
          <w:tcPr>
            <w:tcW w:w="580" w:type="dxa"/>
            <w:tcBorders>
              <w:top w:val="nil"/>
              <w:left w:val="nil"/>
              <w:bottom w:val="single" w:sz="4" w:space="0" w:color="auto"/>
              <w:right w:val="single" w:sz="4" w:space="0" w:color="auto"/>
            </w:tcBorders>
            <w:vAlign w:val="center"/>
            <w:hideMark/>
          </w:tcPr>
          <w:p w14:paraId="44704913"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骨科</w:t>
            </w:r>
          </w:p>
        </w:tc>
        <w:tc>
          <w:tcPr>
            <w:tcW w:w="1268" w:type="dxa"/>
            <w:tcBorders>
              <w:top w:val="nil"/>
              <w:left w:val="nil"/>
              <w:bottom w:val="single" w:sz="4" w:space="0" w:color="auto"/>
              <w:right w:val="single" w:sz="4" w:space="0" w:color="auto"/>
            </w:tcBorders>
            <w:vAlign w:val="center"/>
            <w:hideMark/>
          </w:tcPr>
          <w:p w14:paraId="22B0295B"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一次性使用纤维环缝合器</w:t>
            </w:r>
          </w:p>
        </w:tc>
        <w:tc>
          <w:tcPr>
            <w:tcW w:w="1630" w:type="dxa"/>
            <w:tcBorders>
              <w:top w:val="nil"/>
              <w:left w:val="nil"/>
              <w:bottom w:val="single" w:sz="4" w:space="0" w:color="auto"/>
              <w:right w:val="single" w:sz="4" w:space="0" w:color="auto"/>
            </w:tcBorders>
            <w:vAlign w:val="center"/>
            <w:hideMark/>
          </w:tcPr>
          <w:p w14:paraId="5B2F5E86"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ELAS-A-145</w:t>
            </w:r>
            <w:r w:rsidRPr="00F94000">
              <w:rPr>
                <w:rFonts w:ascii="仿宋" w:eastAsia="仿宋" w:hAnsi="仿宋" w:cs="宋体" w:hint="eastAsia"/>
                <w:color w:val="000000"/>
                <w:kern w:val="0"/>
                <w:sz w:val="16"/>
                <w:szCs w:val="16"/>
              </w:rPr>
              <w:br/>
              <w:t>ELAS-A-175</w:t>
            </w:r>
          </w:p>
        </w:tc>
        <w:tc>
          <w:tcPr>
            <w:tcW w:w="880" w:type="dxa"/>
            <w:tcBorders>
              <w:top w:val="nil"/>
              <w:left w:val="nil"/>
              <w:bottom w:val="single" w:sz="4" w:space="0" w:color="auto"/>
              <w:right w:val="single" w:sz="4" w:space="0" w:color="auto"/>
            </w:tcBorders>
            <w:vAlign w:val="center"/>
            <w:hideMark/>
          </w:tcPr>
          <w:p w14:paraId="434A2C0C"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14450元/支</w:t>
            </w:r>
            <w:r w:rsidRPr="00F94000">
              <w:rPr>
                <w:rFonts w:ascii="仿宋" w:eastAsia="仿宋" w:hAnsi="仿宋" w:cs="宋体" w:hint="eastAsia"/>
                <w:color w:val="000000"/>
                <w:kern w:val="0"/>
                <w:sz w:val="16"/>
                <w:szCs w:val="16"/>
              </w:rPr>
              <w:br/>
              <w:t>13000元/支</w:t>
            </w:r>
          </w:p>
        </w:tc>
        <w:tc>
          <w:tcPr>
            <w:tcW w:w="4083" w:type="dxa"/>
            <w:tcBorders>
              <w:top w:val="nil"/>
              <w:left w:val="nil"/>
              <w:bottom w:val="single" w:sz="4" w:space="0" w:color="auto"/>
              <w:right w:val="single" w:sz="4" w:space="0" w:color="auto"/>
            </w:tcBorders>
            <w:vAlign w:val="center"/>
            <w:hideMark/>
          </w:tcPr>
          <w:p w14:paraId="0F889B62"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用于内窥镜下腰椎间盘纤维环缝合</w:t>
            </w:r>
          </w:p>
        </w:tc>
        <w:tc>
          <w:tcPr>
            <w:tcW w:w="660" w:type="dxa"/>
            <w:tcBorders>
              <w:top w:val="nil"/>
              <w:left w:val="nil"/>
              <w:bottom w:val="single" w:sz="4" w:space="0" w:color="auto"/>
              <w:right w:val="single" w:sz="4" w:space="0" w:color="auto"/>
            </w:tcBorders>
            <w:vAlign w:val="center"/>
            <w:hideMark/>
          </w:tcPr>
          <w:p w14:paraId="06BDBBF9"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60</w:t>
            </w:r>
          </w:p>
        </w:tc>
      </w:tr>
      <w:tr w:rsidR="00F94000" w:rsidRPr="00F94000" w14:paraId="41AB9732" w14:textId="77777777" w:rsidTr="00F94000">
        <w:trPr>
          <w:trHeight w:val="1215"/>
        </w:trPr>
        <w:tc>
          <w:tcPr>
            <w:tcW w:w="400" w:type="dxa"/>
            <w:vMerge w:val="restart"/>
            <w:tcBorders>
              <w:top w:val="nil"/>
              <w:left w:val="single" w:sz="4" w:space="0" w:color="auto"/>
              <w:bottom w:val="single" w:sz="4" w:space="0" w:color="000000"/>
              <w:right w:val="single" w:sz="4" w:space="0" w:color="auto"/>
            </w:tcBorders>
            <w:vAlign w:val="center"/>
            <w:hideMark/>
          </w:tcPr>
          <w:p w14:paraId="4A78BC25"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12</w:t>
            </w:r>
          </w:p>
        </w:tc>
        <w:tc>
          <w:tcPr>
            <w:tcW w:w="580" w:type="dxa"/>
            <w:vMerge w:val="restart"/>
            <w:tcBorders>
              <w:top w:val="nil"/>
              <w:left w:val="single" w:sz="4" w:space="0" w:color="auto"/>
              <w:bottom w:val="single" w:sz="4" w:space="0" w:color="000000"/>
              <w:right w:val="single" w:sz="4" w:space="0" w:color="auto"/>
            </w:tcBorders>
            <w:vAlign w:val="center"/>
            <w:hideMark/>
          </w:tcPr>
          <w:p w14:paraId="14D6B0C2"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超声科</w:t>
            </w:r>
          </w:p>
        </w:tc>
        <w:tc>
          <w:tcPr>
            <w:tcW w:w="1268" w:type="dxa"/>
            <w:tcBorders>
              <w:top w:val="nil"/>
              <w:left w:val="nil"/>
              <w:bottom w:val="single" w:sz="4" w:space="0" w:color="auto"/>
              <w:right w:val="single" w:sz="4" w:space="0" w:color="auto"/>
            </w:tcBorders>
            <w:vAlign w:val="center"/>
            <w:hideMark/>
          </w:tcPr>
          <w:p w14:paraId="0B47C9BD"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一次性穿刺针及附件</w:t>
            </w:r>
          </w:p>
        </w:tc>
        <w:tc>
          <w:tcPr>
            <w:tcW w:w="1630" w:type="dxa"/>
            <w:tcBorders>
              <w:top w:val="nil"/>
              <w:left w:val="nil"/>
              <w:bottom w:val="single" w:sz="4" w:space="0" w:color="auto"/>
              <w:right w:val="single" w:sz="4" w:space="0" w:color="auto"/>
            </w:tcBorders>
            <w:vAlign w:val="center"/>
            <w:hideMark/>
          </w:tcPr>
          <w:p w14:paraId="5C13012B"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F型</w:t>
            </w:r>
          </w:p>
        </w:tc>
        <w:tc>
          <w:tcPr>
            <w:tcW w:w="880" w:type="dxa"/>
            <w:tcBorders>
              <w:top w:val="nil"/>
              <w:left w:val="nil"/>
              <w:bottom w:val="single" w:sz="4" w:space="0" w:color="auto"/>
              <w:right w:val="single" w:sz="4" w:space="0" w:color="auto"/>
            </w:tcBorders>
            <w:vAlign w:val="center"/>
            <w:hideMark/>
          </w:tcPr>
          <w:p w14:paraId="6020C096"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270元/套</w:t>
            </w:r>
          </w:p>
        </w:tc>
        <w:tc>
          <w:tcPr>
            <w:tcW w:w="4083" w:type="dxa"/>
            <w:tcBorders>
              <w:top w:val="nil"/>
              <w:left w:val="nil"/>
              <w:bottom w:val="single" w:sz="4" w:space="0" w:color="auto"/>
              <w:right w:val="single" w:sz="4" w:space="0" w:color="auto"/>
            </w:tcBorders>
            <w:vAlign w:val="center"/>
            <w:hideMark/>
          </w:tcPr>
          <w:p w14:paraId="63891EE5"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套装包含：1.增强显影穿刺针22G×2根；2. 针槽：1套（基本配件）；3. 体外穿刺架：1套，可以配置市面主流超声设备（如GE  迈瑞、飞利浦等）；4. 医用耦合剂：1个；5. 探头薄膜隔离保护套：1个</w:t>
            </w:r>
          </w:p>
        </w:tc>
        <w:tc>
          <w:tcPr>
            <w:tcW w:w="660" w:type="dxa"/>
            <w:tcBorders>
              <w:top w:val="nil"/>
              <w:left w:val="nil"/>
              <w:bottom w:val="single" w:sz="4" w:space="0" w:color="auto"/>
              <w:right w:val="single" w:sz="4" w:space="0" w:color="auto"/>
            </w:tcBorders>
            <w:vAlign w:val="center"/>
            <w:hideMark/>
          </w:tcPr>
          <w:p w14:paraId="1E732051"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500</w:t>
            </w:r>
          </w:p>
        </w:tc>
      </w:tr>
      <w:tr w:rsidR="00F94000" w:rsidRPr="00F94000" w14:paraId="4187B6CA" w14:textId="77777777" w:rsidTr="00F94000">
        <w:trPr>
          <w:trHeight w:val="1470"/>
        </w:trPr>
        <w:tc>
          <w:tcPr>
            <w:tcW w:w="400" w:type="dxa"/>
            <w:vMerge/>
            <w:tcBorders>
              <w:top w:val="nil"/>
              <w:left w:val="single" w:sz="4" w:space="0" w:color="auto"/>
              <w:bottom w:val="single" w:sz="4" w:space="0" w:color="000000"/>
              <w:right w:val="single" w:sz="4" w:space="0" w:color="auto"/>
            </w:tcBorders>
            <w:vAlign w:val="center"/>
            <w:hideMark/>
          </w:tcPr>
          <w:p w14:paraId="6ED435D9" w14:textId="77777777" w:rsidR="00F94000" w:rsidRPr="00F94000" w:rsidRDefault="00F94000" w:rsidP="00F94000">
            <w:pPr>
              <w:widowControl/>
              <w:jc w:val="left"/>
              <w:rPr>
                <w:rFonts w:ascii="仿宋" w:eastAsia="仿宋" w:hAnsi="仿宋" w:cs="宋体" w:hint="eastAsia"/>
                <w:color w:val="000000"/>
                <w:kern w:val="0"/>
                <w:sz w:val="16"/>
                <w:szCs w:val="16"/>
              </w:rPr>
            </w:pPr>
          </w:p>
        </w:tc>
        <w:tc>
          <w:tcPr>
            <w:tcW w:w="580" w:type="dxa"/>
            <w:vMerge/>
            <w:tcBorders>
              <w:top w:val="nil"/>
              <w:left w:val="single" w:sz="4" w:space="0" w:color="auto"/>
              <w:bottom w:val="single" w:sz="4" w:space="0" w:color="000000"/>
              <w:right w:val="single" w:sz="4" w:space="0" w:color="auto"/>
            </w:tcBorders>
            <w:vAlign w:val="center"/>
            <w:hideMark/>
          </w:tcPr>
          <w:p w14:paraId="5E22BA1F" w14:textId="77777777" w:rsidR="00F94000" w:rsidRPr="00F94000" w:rsidRDefault="00F94000" w:rsidP="00F94000">
            <w:pPr>
              <w:widowControl/>
              <w:jc w:val="left"/>
              <w:rPr>
                <w:rFonts w:ascii="仿宋" w:eastAsia="仿宋" w:hAnsi="仿宋" w:cs="宋体" w:hint="eastAsia"/>
                <w:color w:val="000000"/>
                <w:kern w:val="0"/>
                <w:sz w:val="16"/>
                <w:szCs w:val="16"/>
              </w:rPr>
            </w:pPr>
          </w:p>
        </w:tc>
        <w:tc>
          <w:tcPr>
            <w:tcW w:w="1268" w:type="dxa"/>
            <w:tcBorders>
              <w:top w:val="nil"/>
              <w:left w:val="nil"/>
              <w:bottom w:val="single" w:sz="4" w:space="0" w:color="auto"/>
              <w:right w:val="single" w:sz="4" w:space="0" w:color="auto"/>
            </w:tcBorders>
            <w:vAlign w:val="center"/>
            <w:hideMark/>
          </w:tcPr>
          <w:p w14:paraId="754B0D80"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一次性活检针</w:t>
            </w:r>
          </w:p>
        </w:tc>
        <w:tc>
          <w:tcPr>
            <w:tcW w:w="1630" w:type="dxa"/>
            <w:tcBorders>
              <w:top w:val="nil"/>
              <w:left w:val="nil"/>
              <w:bottom w:val="single" w:sz="4" w:space="0" w:color="auto"/>
              <w:right w:val="single" w:sz="4" w:space="0" w:color="auto"/>
            </w:tcBorders>
            <w:vAlign w:val="center"/>
            <w:hideMark/>
          </w:tcPr>
          <w:p w14:paraId="5B51EA53"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QLB型</w:t>
            </w:r>
          </w:p>
        </w:tc>
        <w:tc>
          <w:tcPr>
            <w:tcW w:w="880" w:type="dxa"/>
            <w:tcBorders>
              <w:top w:val="nil"/>
              <w:left w:val="nil"/>
              <w:bottom w:val="single" w:sz="4" w:space="0" w:color="auto"/>
              <w:right w:val="single" w:sz="4" w:space="0" w:color="auto"/>
            </w:tcBorders>
            <w:vAlign w:val="center"/>
            <w:hideMark/>
          </w:tcPr>
          <w:p w14:paraId="709751AF"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850元/套</w:t>
            </w:r>
          </w:p>
        </w:tc>
        <w:tc>
          <w:tcPr>
            <w:tcW w:w="4083" w:type="dxa"/>
            <w:tcBorders>
              <w:top w:val="nil"/>
              <w:left w:val="nil"/>
              <w:bottom w:val="single" w:sz="4" w:space="0" w:color="auto"/>
              <w:right w:val="single" w:sz="4" w:space="0" w:color="auto"/>
            </w:tcBorders>
            <w:vAlign w:val="center"/>
            <w:hideMark/>
          </w:tcPr>
          <w:p w14:paraId="7825971D"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1.活检枪两档取样，可手动调节，取样槽13mm取样和18mm取样。2.原位切割功能（半自动全自动一体功能） 击发无前冲，安全性高，满足危险部位和小病灶取样需求。3.配置同轴针，建立通道，减少损伤防止针道转移。4.具有外径14G、16G、18G及20G多款供不同场景使用。</w:t>
            </w:r>
          </w:p>
        </w:tc>
        <w:tc>
          <w:tcPr>
            <w:tcW w:w="660" w:type="dxa"/>
            <w:tcBorders>
              <w:top w:val="nil"/>
              <w:left w:val="nil"/>
              <w:bottom w:val="single" w:sz="4" w:space="0" w:color="auto"/>
              <w:right w:val="single" w:sz="4" w:space="0" w:color="auto"/>
            </w:tcBorders>
            <w:vAlign w:val="center"/>
            <w:hideMark/>
          </w:tcPr>
          <w:p w14:paraId="55232D25"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1000</w:t>
            </w:r>
          </w:p>
        </w:tc>
      </w:tr>
      <w:tr w:rsidR="00F94000" w:rsidRPr="00F94000" w14:paraId="07B46BED" w14:textId="77777777" w:rsidTr="00F94000">
        <w:trPr>
          <w:trHeight w:val="1020"/>
        </w:trPr>
        <w:tc>
          <w:tcPr>
            <w:tcW w:w="400" w:type="dxa"/>
            <w:tcBorders>
              <w:top w:val="nil"/>
              <w:left w:val="single" w:sz="4" w:space="0" w:color="auto"/>
              <w:bottom w:val="single" w:sz="4" w:space="0" w:color="auto"/>
              <w:right w:val="single" w:sz="4" w:space="0" w:color="auto"/>
            </w:tcBorders>
            <w:vAlign w:val="center"/>
            <w:hideMark/>
          </w:tcPr>
          <w:p w14:paraId="0E7C2EC4"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13</w:t>
            </w:r>
          </w:p>
        </w:tc>
        <w:tc>
          <w:tcPr>
            <w:tcW w:w="580" w:type="dxa"/>
            <w:tcBorders>
              <w:top w:val="nil"/>
              <w:left w:val="nil"/>
              <w:bottom w:val="single" w:sz="4" w:space="0" w:color="auto"/>
              <w:right w:val="single" w:sz="4" w:space="0" w:color="auto"/>
            </w:tcBorders>
            <w:vAlign w:val="center"/>
            <w:hideMark/>
          </w:tcPr>
          <w:p w14:paraId="4D1ABE57"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耳鼻咽喉科</w:t>
            </w:r>
          </w:p>
        </w:tc>
        <w:tc>
          <w:tcPr>
            <w:tcW w:w="1268" w:type="dxa"/>
            <w:tcBorders>
              <w:top w:val="nil"/>
              <w:left w:val="nil"/>
              <w:bottom w:val="single" w:sz="4" w:space="0" w:color="auto"/>
              <w:right w:val="single" w:sz="4" w:space="0" w:color="auto"/>
            </w:tcBorders>
            <w:vAlign w:val="center"/>
            <w:hideMark/>
          </w:tcPr>
          <w:p w14:paraId="1604DEBC"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宋体" w:eastAsia="宋体" w:hAnsi="宋体" w:cs="宋体" w:hint="eastAsia"/>
                <w:color w:val="303133"/>
                <w:kern w:val="0"/>
                <w:sz w:val="16"/>
                <w:szCs w:val="16"/>
              </w:rPr>
              <w:t>医用交联透明质酸钠凝胶</w:t>
            </w:r>
          </w:p>
        </w:tc>
        <w:tc>
          <w:tcPr>
            <w:tcW w:w="1630" w:type="dxa"/>
            <w:tcBorders>
              <w:top w:val="nil"/>
              <w:left w:val="nil"/>
              <w:bottom w:val="single" w:sz="4" w:space="0" w:color="auto"/>
              <w:right w:val="single" w:sz="4" w:space="0" w:color="auto"/>
            </w:tcBorders>
            <w:vAlign w:val="center"/>
            <w:hideMark/>
          </w:tcPr>
          <w:p w14:paraId="53E17E94"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Ⅱ-5ml</w:t>
            </w:r>
          </w:p>
        </w:tc>
        <w:tc>
          <w:tcPr>
            <w:tcW w:w="880" w:type="dxa"/>
            <w:tcBorders>
              <w:top w:val="nil"/>
              <w:left w:val="nil"/>
              <w:bottom w:val="single" w:sz="4" w:space="0" w:color="auto"/>
              <w:right w:val="single" w:sz="4" w:space="0" w:color="auto"/>
            </w:tcBorders>
            <w:vAlign w:val="center"/>
            <w:hideMark/>
          </w:tcPr>
          <w:p w14:paraId="0CC1DB05"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713元/支</w:t>
            </w:r>
          </w:p>
        </w:tc>
        <w:tc>
          <w:tcPr>
            <w:tcW w:w="4083" w:type="dxa"/>
            <w:tcBorders>
              <w:top w:val="nil"/>
              <w:left w:val="nil"/>
              <w:bottom w:val="single" w:sz="4" w:space="0" w:color="auto"/>
              <w:right w:val="single" w:sz="4" w:space="0" w:color="auto"/>
            </w:tcBorders>
            <w:vAlign w:val="center"/>
            <w:hideMark/>
          </w:tcPr>
          <w:p w14:paraId="03FC0DD6" w14:textId="77777777" w:rsidR="00F94000" w:rsidRPr="00F94000" w:rsidRDefault="00F94000" w:rsidP="00F94000">
            <w:pPr>
              <w:widowControl/>
              <w:jc w:val="left"/>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用于耳鼻喉术后用于功能性修复的材料，能够调控炎症，减轻水肿，减少术后囊泡、结痂加速黏膜良好上皮化，促进纤毛再生，防止粘连、疤痕形成减少术后清创工作，巩固和提高手术效果保湿润滑且有效避免创面氧化，提高患者舒适度。</w:t>
            </w:r>
          </w:p>
        </w:tc>
        <w:tc>
          <w:tcPr>
            <w:tcW w:w="660" w:type="dxa"/>
            <w:tcBorders>
              <w:top w:val="nil"/>
              <w:left w:val="nil"/>
              <w:bottom w:val="single" w:sz="4" w:space="0" w:color="auto"/>
              <w:right w:val="single" w:sz="4" w:space="0" w:color="auto"/>
            </w:tcBorders>
            <w:vAlign w:val="center"/>
            <w:hideMark/>
          </w:tcPr>
          <w:p w14:paraId="77AB7500" w14:textId="77777777" w:rsidR="00F94000" w:rsidRPr="00F94000" w:rsidRDefault="00F94000" w:rsidP="00F94000">
            <w:pPr>
              <w:widowControl/>
              <w:jc w:val="center"/>
              <w:rPr>
                <w:rFonts w:ascii="仿宋" w:eastAsia="仿宋" w:hAnsi="仿宋" w:cs="宋体" w:hint="eastAsia"/>
                <w:color w:val="000000"/>
                <w:kern w:val="0"/>
                <w:sz w:val="16"/>
                <w:szCs w:val="16"/>
              </w:rPr>
            </w:pPr>
            <w:r w:rsidRPr="00F94000">
              <w:rPr>
                <w:rFonts w:ascii="仿宋" w:eastAsia="仿宋" w:hAnsi="仿宋" w:cs="宋体" w:hint="eastAsia"/>
                <w:color w:val="000000"/>
                <w:kern w:val="0"/>
                <w:sz w:val="16"/>
                <w:szCs w:val="16"/>
              </w:rPr>
              <w:t>180</w:t>
            </w:r>
          </w:p>
        </w:tc>
      </w:tr>
    </w:tbl>
    <w:p w14:paraId="2F9D1E5E" w14:textId="77777777" w:rsidR="00B259AF" w:rsidRPr="00B259AF" w:rsidRDefault="00B259AF" w:rsidP="00B259AF">
      <w:pPr>
        <w:widowControl/>
        <w:shd w:val="clear" w:color="auto" w:fill="FFFFFF"/>
        <w:spacing w:line="360" w:lineRule="auto"/>
        <w:jc w:val="left"/>
        <w:rPr>
          <w:rFonts w:asciiTheme="minorEastAsia" w:hAnsiTheme="minorEastAsia" w:cstheme="minorEastAsia" w:hint="eastAsia"/>
          <w:color w:val="333333"/>
          <w:kern w:val="0"/>
          <w:sz w:val="24"/>
          <w:szCs w:val="24"/>
        </w:rPr>
      </w:pPr>
    </w:p>
    <w:p w14:paraId="39A2C9A0" w14:textId="77777777" w:rsidR="00EC373B" w:rsidRDefault="00EC373B" w:rsidP="00EC373B">
      <w:pPr>
        <w:widowControl/>
        <w:shd w:val="clear" w:color="auto" w:fill="FFFFFF"/>
        <w:spacing w:line="360" w:lineRule="auto"/>
        <w:jc w:val="left"/>
        <w:rPr>
          <w:rFonts w:asciiTheme="minorEastAsia" w:hAnsiTheme="minorEastAsia" w:cstheme="minorEastAsia" w:hint="eastAsia"/>
          <w:color w:val="333333"/>
          <w:kern w:val="0"/>
          <w:sz w:val="24"/>
          <w:szCs w:val="24"/>
        </w:rPr>
      </w:pPr>
      <w:r w:rsidRPr="00371A1B">
        <w:rPr>
          <w:rFonts w:asciiTheme="minorEastAsia" w:hAnsiTheme="minorEastAsia" w:cstheme="minorEastAsia" w:hint="eastAsia"/>
          <w:b/>
          <w:color w:val="333333"/>
          <w:kern w:val="0"/>
          <w:sz w:val="24"/>
          <w:szCs w:val="24"/>
        </w:rPr>
        <w:t>二、</w:t>
      </w:r>
      <w:r w:rsidRPr="00A41037">
        <w:rPr>
          <w:rFonts w:asciiTheme="minorEastAsia" w:hAnsiTheme="minorEastAsia" w:cstheme="minorEastAsia" w:hint="eastAsia"/>
          <w:b/>
          <w:color w:val="333333"/>
          <w:kern w:val="0"/>
          <w:sz w:val="24"/>
          <w:szCs w:val="24"/>
        </w:rPr>
        <w:t>项目采购要求</w:t>
      </w:r>
      <w:r>
        <w:rPr>
          <w:rFonts w:asciiTheme="minorEastAsia" w:hAnsiTheme="minorEastAsia" w:cstheme="minorEastAsia" w:hint="eastAsia"/>
          <w:color w:val="333333"/>
          <w:kern w:val="0"/>
          <w:sz w:val="24"/>
          <w:szCs w:val="24"/>
        </w:rPr>
        <w:t>：</w:t>
      </w:r>
    </w:p>
    <w:p w14:paraId="351DD1EC" w14:textId="77777777" w:rsidR="00160748" w:rsidRPr="00E464DD" w:rsidRDefault="00160748" w:rsidP="00160748">
      <w:pPr>
        <w:widowControl/>
        <w:shd w:val="clear" w:color="auto" w:fill="FFFFFF"/>
        <w:spacing w:line="360" w:lineRule="auto"/>
        <w:ind w:firstLine="480"/>
        <w:rPr>
          <w:rFonts w:asciiTheme="minorEastAsia" w:hAnsiTheme="minorEastAsia" w:cstheme="minorEastAsia" w:hint="eastAsia"/>
          <w:color w:val="000000" w:themeColor="text1"/>
          <w:kern w:val="0"/>
          <w:sz w:val="24"/>
          <w:szCs w:val="24"/>
        </w:rPr>
      </w:pPr>
      <w:r w:rsidRPr="00160748">
        <w:rPr>
          <w:rFonts w:asciiTheme="minorEastAsia" w:hAnsiTheme="minorEastAsia" w:cstheme="minorEastAsia" w:hint="eastAsia"/>
          <w:color w:val="333333"/>
          <w:kern w:val="0"/>
          <w:sz w:val="24"/>
          <w:szCs w:val="24"/>
        </w:rPr>
        <w:t>欢迎生产企业、经营企业以及潜在供应商前来我院采购中心介绍产品，同时提交产品资料。有意向者必须提供符合我院</w:t>
      </w:r>
      <w:r w:rsidRPr="00E464DD">
        <w:rPr>
          <w:rFonts w:asciiTheme="minorEastAsia" w:hAnsiTheme="minorEastAsia" w:cstheme="minorEastAsia" w:hint="eastAsia"/>
          <w:color w:val="000000" w:themeColor="text1"/>
          <w:kern w:val="0"/>
          <w:sz w:val="24"/>
          <w:szCs w:val="24"/>
        </w:rPr>
        <w:t>要求的报名材料（纸质文件一份，PDF文件一份），并保证所提供的各种材料真实、有效、齐全，</w:t>
      </w:r>
      <w:r w:rsidR="00DD48F9">
        <w:rPr>
          <w:rFonts w:asciiTheme="minorEastAsia" w:hAnsiTheme="minorEastAsia" w:cstheme="minorEastAsia" w:hint="eastAsia"/>
          <w:color w:val="000000" w:themeColor="text1"/>
          <w:kern w:val="0"/>
          <w:sz w:val="24"/>
          <w:szCs w:val="24"/>
        </w:rPr>
        <w:t>同时</w:t>
      </w:r>
      <w:r w:rsidRPr="00E464DD">
        <w:rPr>
          <w:rFonts w:asciiTheme="minorEastAsia" w:hAnsiTheme="minorEastAsia" w:cstheme="minorEastAsia" w:hint="eastAsia"/>
          <w:color w:val="000000" w:themeColor="text1"/>
          <w:kern w:val="0"/>
          <w:sz w:val="24"/>
          <w:szCs w:val="24"/>
        </w:rPr>
        <w:t>承担相应的法律责任。</w:t>
      </w:r>
    </w:p>
    <w:p w14:paraId="540B198F" w14:textId="77777777" w:rsidR="00EC373B" w:rsidRPr="00E464DD" w:rsidRDefault="00EC373B" w:rsidP="00EC373B">
      <w:pPr>
        <w:widowControl/>
        <w:shd w:val="clear" w:color="auto" w:fill="FFFFFF"/>
        <w:spacing w:line="360" w:lineRule="auto"/>
        <w:ind w:firstLine="480"/>
        <w:rPr>
          <w:rFonts w:asciiTheme="minorEastAsia" w:hAnsiTheme="minorEastAsia" w:cstheme="minorEastAsia" w:hint="eastAsia"/>
          <w:color w:val="000000" w:themeColor="text1"/>
          <w:kern w:val="0"/>
          <w:sz w:val="24"/>
          <w:szCs w:val="24"/>
        </w:rPr>
      </w:pPr>
      <w:r w:rsidRPr="00E464DD">
        <w:rPr>
          <w:rFonts w:asciiTheme="minorEastAsia" w:hAnsiTheme="minorEastAsia" w:cstheme="minorEastAsia" w:hint="eastAsia"/>
          <w:color w:val="000000" w:themeColor="text1"/>
          <w:kern w:val="0"/>
          <w:sz w:val="24"/>
          <w:szCs w:val="24"/>
        </w:rPr>
        <w:t>遴选要求：投标人须具备《中华人民共和国政府采购法》第22条规定的条件；</w:t>
      </w:r>
      <w:r w:rsidR="00C75411" w:rsidRPr="00E464DD">
        <w:rPr>
          <w:rFonts w:asciiTheme="minorEastAsia" w:hAnsiTheme="minorEastAsia" w:cstheme="minorEastAsia" w:hint="eastAsia"/>
          <w:color w:val="000000" w:themeColor="text1"/>
          <w:kern w:val="0"/>
          <w:sz w:val="24"/>
          <w:szCs w:val="24"/>
        </w:rPr>
        <w:t>遴选文件内容须含有但不限于下面内容，</w:t>
      </w:r>
      <w:r w:rsidR="00EC39E7" w:rsidRPr="00371723">
        <w:rPr>
          <w:rFonts w:asciiTheme="minorEastAsia" w:hAnsiTheme="minorEastAsia" w:cstheme="minorEastAsia" w:hint="eastAsia"/>
          <w:b/>
          <w:color w:val="000000" w:themeColor="text1"/>
          <w:kern w:val="0"/>
          <w:sz w:val="24"/>
          <w:szCs w:val="24"/>
        </w:rPr>
        <w:t>请按下列顺序装订</w:t>
      </w:r>
      <w:r w:rsidR="00DB1E6A" w:rsidRPr="00371723">
        <w:rPr>
          <w:rFonts w:asciiTheme="minorEastAsia" w:hAnsiTheme="minorEastAsia" w:cstheme="minorEastAsia" w:hint="eastAsia"/>
          <w:b/>
          <w:color w:val="000000" w:themeColor="text1"/>
          <w:kern w:val="0"/>
          <w:sz w:val="24"/>
          <w:szCs w:val="24"/>
        </w:rPr>
        <w:t>，注明项目</w:t>
      </w:r>
      <w:r w:rsidR="00FD06F7">
        <w:rPr>
          <w:rFonts w:asciiTheme="minorEastAsia" w:hAnsiTheme="minorEastAsia" w:cstheme="minorEastAsia" w:hint="eastAsia"/>
          <w:b/>
          <w:color w:val="000000" w:themeColor="text1"/>
          <w:kern w:val="0"/>
          <w:sz w:val="24"/>
          <w:szCs w:val="24"/>
        </w:rPr>
        <w:t>清单</w:t>
      </w:r>
      <w:r w:rsidR="00DB1E6A" w:rsidRPr="00371723">
        <w:rPr>
          <w:rFonts w:asciiTheme="minorEastAsia" w:hAnsiTheme="minorEastAsia" w:cstheme="minorEastAsia" w:hint="eastAsia"/>
          <w:b/>
          <w:color w:val="000000" w:themeColor="text1"/>
          <w:kern w:val="0"/>
          <w:sz w:val="24"/>
          <w:szCs w:val="24"/>
        </w:rPr>
        <w:t>序号及名称</w:t>
      </w:r>
      <w:r w:rsidRPr="00E464DD">
        <w:rPr>
          <w:rFonts w:asciiTheme="minorEastAsia" w:hAnsiTheme="minorEastAsia" w:cstheme="minorEastAsia" w:hint="eastAsia"/>
          <w:color w:val="000000" w:themeColor="text1"/>
          <w:kern w:val="0"/>
          <w:sz w:val="24"/>
          <w:szCs w:val="24"/>
        </w:rPr>
        <w:t>：</w:t>
      </w:r>
    </w:p>
    <w:p w14:paraId="48E06016" w14:textId="77777777" w:rsidR="00EC373B" w:rsidRDefault="00EC373B" w:rsidP="00EC373B">
      <w:pPr>
        <w:widowControl/>
        <w:shd w:val="clear" w:color="auto" w:fill="FFFFFF"/>
        <w:spacing w:line="360" w:lineRule="auto"/>
        <w:ind w:firstLineChars="200" w:firstLine="480"/>
        <w:rPr>
          <w:rFonts w:asciiTheme="minorEastAsia" w:hAnsiTheme="minorEastAsia" w:cstheme="minorEastAsia" w:hint="eastAsia"/>
          <w:color w:val="333333"/>
          <w:kern w:val="0"/>
          <w:sz w:val="24"/>
          <w:szCs w:val="24"/>
        </w:rPr>
      </w:pPr>
      <w:r w:rsidRPr="00E464DD">
        <w:rPr>
          <w:rFonts w:asciiTheme="minorEastAsia" w:hAnsiTheme="minorEastAsia" w:cstheme="minorEastAsia" w:hint="eastAsia"/>
          <w:color w:val="000000" w:themeColor="text1"/>
          <w:sz w:val="24"/>
          <w:szCs w:val="24"/>
        </w:rPr>
        <w:t>1、报价一览表：</w:t>
      </w:r>
      <w:r w:rsidRPr="00E464DD">
        <w:rPr>
          <w:rFonts w:asciiTheme="minorEastAsia" w:hAnsiTheme="minorEastAsia" w:cstheme="minorEastAsia" w:hint="eastAsia"/>
          <w:color w:val="000000" w:themeColor="text1"/>
          <w:kern w:val="0"/>
          <w:sz w:val="24"/>
          <w:szCs w:val="24"/>
        </w:rPr>
        <w:t>所投产品名称，规格型号（规格型号须与所投产品注册证</w:t>
      </w:r>
      <w:r w:rsidRPr="004C56C6">
        <w:rPr>
          <w:rFonts w:asciiTheme="minorEastAsia" w:hAnsiTheme="minorEastAsia" w:cstheme="minorEastAsia" w:hint="eastAsia"/>
          <w:color w:val="333333"/>
          <w:kern w:val="0"/>
          <w:sz w:val="24"/>
          <w:szCs w:val="24"/>
        </w:rPr>
        <w:t>或备注凭证一致）、</w:t>
      </w:r>
      <w:r w:rsidR="003A0596">
        <w:rPr>
          <w:rFonts w:asciiTheme="minorEastAsia" w:hAnsiTheme="minorEastAsia" w:cstheme="minorEastAsia" w:hint="eastAsia"/>
          <w:color w:val="333333"/>
          <w:kern w:val="0"/>
          <w:sz w:val="24"/>
          <w:szCs w:val="24"/>
        </w:rPr>
        <w:t>单价、</w:t>
      </w:r>
      <w:r w:rsidRPr="003524FB">
        <w:rPr>
          <w:rFonts w:asciiTheme="minorEastAsia" w:hAnsiTheme="minorEastAsia" w:cstheme="minorEastAsia" w:hint="eastAsia"/>
          <w:color w:val="333333"/>
          <w:kern w:val="0"/>
          <w:sz w:val="24"/>
          <w:szCs w:val="24"/>
        </w:rPr>
        <w:t>生产厂家（品牌）</w:t>
      </w:r>
      <w:r w:rsidRPr="004C56C6">
        <w:rPr>
          <w:rFonts w:asciiTheme="minorEastAsia" w:hAnsiTheme="minorEastAsia" w:cstheme="minorEastAsia" w:hint="eastAsia"/>
          <w:color w:val="333333"/>
          <w:kern w:val="0"/>
          <w:sz w:val="24"/>
          <w:szCs w:val="24"/>
        </w:rPr>
        <w:t>、注册证号、供应商名称、联系人姓名及联系方式、邮箱等。</w:t>
      </w:r>
    </w:p>
    <w:p w14:paraId="62D2FD5D" w14:textId="77777777" w:rsidR="00EC373B" w:rsidRPr="00DE432C" w:rsidRDefault="00EC373B"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sidRPr="00DE432C">
        <w:rPr>
          <w:rFonts w:asciiTheme="minorEastAsia" w:hAnsiTheme="minorEastAsia" w:cstheme="minorEastAsia" w:hint="eastAsia"/>
          <w:color w:val="333333"/>
          <w:kern w:val="0"/>
          <w:sz w:val="24"/>
          <w:szCs w:val="24"/>
        </w:rPr>
        <w:t>2、</w:t>
      </w:r>
      <w:bookmarkStart w:id="2" w:name="_Hlk107847716"/>
      <w:r w:rsidRPr="00DE432C">
        <w:rPr>
          <w:rFonts w:asciiTheme="minorEastAsia" w:hAnsiTheme="minorEastAsia" w:cstheme="minorEastAsia" w:hint="eastAsia"/>
          <w:color w:val="333333"/>
          <w:kern w:val="0"/>
          <w:sz w:val="24"/>
          <w:szCs w:val="24"/>
        </w:rPr>
        <w:t>企业信用承诺书（</w:t>
      </w:r>
      <w:r w:rsidRPr="00DE432C">
        <w:rPr>
          <w:rFonts w:asciiTheme="minorEastAsia" w:hAnsiTheme="minorEastAsia" w:cstheme="minorEastAsia" w:hint="eastAsia"/>
          <w:b/>
          <w:color w:val="333333"/>
          <w:kern w:val="0"/>
          <w:sz w:val="24"/>
          <w:szCs w:val="24"/>
        </w:rPr>
        <w:t>请填写附件</w:t>
      </w:r>
      <w:r w:rsidRPr="00DE432C">
        <w:rPr>
          <w:rFonts w:asciiTheme="minorEastAsia" w:hAnsiTheme="minorEastAsia" w:cstheme="minorEastAsia"/>
          <w:b/>
          <w:color w:val="333333"/>
          <w:kern w:val="0"/>
          <w:sz w:val="24"/>
          <w:szCs w:val="24"/>
        </w:rPr>
        <w:t>1</w:t>
      </w:r>
      <w:r w:rsidRPr="00DE432C">
        <w:rPr>
          <w:rFonts w:asciiTheme="minorEastAsia" w:hAnsiTheme="minorEastAsia" w:cstheme="minorEastAsia" w:hint="eastAsia"/>
          <w:color w:val="333333"/>
          <w:kern w:val="0"/>
          <w:sz w:val="24"/>
          <w:szCs w:val="24"/>
        </w:rPr>
        <w:t>）</w:t>
      </w:r>
    </w:p>
    <w:bookmarkEnd w:id="2"/>
    <w:p w14:paraId="534EBCAA" w14:textId="77777777" w:rsidR="00EC373B" w:rsidRPr="00E464DD" w:rsidRDefault="00EC373B" w:rsidP="00EC373B">
      <w:pPr>
        <w:widowControl/>
        <w:shd w:val="clear" w:color="auto" w:fill="FFFFFF"/>
        <w:spacing w:line="360" w:lineRule="auto"/>
        <w:ind w:firstLine="480"/>
        <w:rPr>
          <w:rFonts w:asciiTheme="minorEastAsia" w:hAnsiTheme="minorEastAsia" w:cstheme="minorEastAsia" w:hint="eastAsia"/>
          <w:color w:val="000000" w:themeColor="text1"/>
          <w:kern w:val="0"/>
          <w:sz w:val="24"/>
          <w:szCs w:val="24"/>
        </w:rPr>
      </w:pPr>
      <w:r w:rsidRPr="00DE432C">
        <w:rPr>
          <w:rFonts w:asciiTheme="minorEastAsia" w:hAnsiTheme="minorEastAsia" w:cstheme="minorEastAsia" w:hint="eastAsia"/>
          <w:color w:val="333333"/>
          <w:kern w:val="0"/>
          <w:sz w:val="24"/>
          <w:szCs w:val="24"/>
        </w:rPr>
        <w:t>3、产品彩页、产品说明，注册证</w:t>
      </w:r>
      <w:r w:rsidR="00802A8B" w:rsidRPr="00802A8B">
        <w:rPr>
          <w:rFonts w:asciiTheme="minorEastAsia" w:hAnsiTheme="minorEastAsia" w:cstheme="minorEastAsia" w:hint="eastAsia"/>
          <w:color w:val="333333"/>
          <w:kern w:val="0"/>
          <w:sz w:val="24"/>
          <w:szCs w:val="24"/>
        </w:rPr>
        <w:t>或备</w:t>
      </w:r>
      <w:r w:rsidR="0041048E">
        <w:rPr>
          <w:rFonts w:asciiTheme="minorEastAsia" w:hAnsiTheme="minorEastAsia" w:cstheme="minorEastAsia" w:hint="eastAsia"/>
          <w:color w:val="333333"/>
          <w:kern w:val="0"/>
          <w:sz w:val="24"/>
          <w:szCs w:val="24"/>
        </w:rPr>
        <w:t>案</w:t>
      </w:r>
      <w:r w:rsidR="00802A8B" w:rsidRPr="00802A8B">
        <w:rPr>
          <w:rFonts w:asciiTheme="minorEastAsia" w:hAnsiTheme="minorEastAsia" w:cstheme="minorEastAsia" w:hint="eastAsia"/>
          <w:color w:val="333333"/>
          <w:kern w:val="0"/>
          <w:sz w:val="24"/>
          <w:szCs w:val="24"/>
        </w:rPr>
        <w:t>凭证</w:t>
      </w:r>
      <w:r w:rsidRPr="00DE432C">
        <w:rPr>
          <w:rFonts w:asciiTheme="minorEastAsia" w:hAnsiTheme="minorEastAsia" w:cstheme="minorEastAsia" w:hint="eastAsia"/>
          <w:color w:val="333333"/>
          <w:kern w:val="0"/>
          <w:sz w:val="24"/>
          <w:szCs w:val="24"/>
        </w:rPr>
        <w:t>并附一</w:t>
      </w:r>
      <w:r w:rsidRPr="00E464DD">
        <w:rPr>
          <w:rFonts w:asciiTheme="minorEastAsia" w:hAnsiTheme="minorEastAsia" w:cstheme="minorEastAsia" w:hint="eastAsia"/>
          <w:color w:val="000000" w:themeColor="text1"/>
          <w:kern w:val="0"/>
          <w:sz w:val="24"/>
          <w:szCs w:val="24"/>
        </w:rPr>
        <w:t>份查询注册证时的药监部门网站截图（盖公章）。</w:t>
      </w:r>
    </w:p>
    <w:p w14:paraId="0EA8A478" w14:textId="77777777" w:rsidR="00EC39E7" w:rsidRPr="00EC39E7" w:rsidRDefault="00EC373B" w:rsidP="00EC39E7">
      <w:pPr>
        <w:widowControl/>
        <w:shd w:val="clear" w:color="auto" w:fill="FFFFFF"/>
        <w:spacing w:line="360" w:lineRule="auto"/>
        <w:ind w:firstLineChars="200" w:firstLine="480"/>
        <w:rPr>
          <w:rFonts w:asciiTheme="minorEastAsia" w:hAnsiTheme="minorEastAsia" w:cstheme="minorEastAsia" w:hint="eastAsia"/>
          <w:sz w:val="24"/>
          <w:szCs w:val="24"/>
        </w:rPr>
      </w:pPr>
      <w:r w:rsidRPr="00E464DD">
        <w:rPr>
          <w:rFonts w:asciiTheme="minorEastAsia" w:hAnsiTheme="minorEastAsia" w:cstheme="minorEastAsia" w:hint="eastAsia"/>
          <w:color w:val="000000" w:themeColor="text1"/>
          <w:sz w:val="24"/>
          <w:szCs w:val="24"/>
        </w:rPr>
        <w:lastRenderedPageBreak/>
        <w:t>4、</w:t>
      </w:r>
      <w:r w:rsidR="00EC39E7" w:rsidRPr="00E464DD">
        <w:rPr>
          <w:rFonts w:asciiTheme="minorEastAsia" w:hAnsiTheme="minorEastAsia" w:cstheme="minorEastAsia" w:hint="eastAsia"/>
          <w:color w:val="000000" w:themeColor="text1"/>
          <w:sz w:val="24"/>
          <w:szCs w:val="24"/>
        </w:rPr>
        <w:t>产品中标平台截图，截图信息必须包含：产品编码、产品名称、</w:t>
      </w:r>
      <w:r w:rsidR="00EC39E7" w:rsidRPr="00EC39E7">
        <w:rPr>
          <w:rFonts w:asciiTheme="minorEastAsia" w:hAnsiTheme="minorEastAsia" w:cstheme="minorEastAsia" w:hint="eastAsia"/>
          <w:sz w:val="24"/>
          <w:szCs w:val="24"/>
        </w:rPr>
        <w:t>注册证号、规格型号、单位、价格、品牌（必须截全）。</w:t>
      </w:r>
    </w:p>
    <w:p w14:paraId="76BA59D8" w14:textId="77777777" w:rsidR="00EC373B" w:rsidRPr="00DE432C" w:rsidRDefault="00EC39E7"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5、</w:t>
      </w:r>
      <w:r w:rsidR="00EC373B" w:rsidRPr="00DE432C">
        <w:rPr>
          <w:rFonts w:asciiTheme="minorEastAsia" w:hAnsiTheme="minorEastAsia" w:cstheme="minorEastAsia" w:hint="eastAsia"/>
          <w:color w:val="333333"/>
          <w:kern w:val="0"/>
          <w:sz w:val="24"/>
          <w:szCs w:val="24"/>
        </w:rPr>
        <w:t>报价表，内容包含：（</w:t>
      </w:r>
      <w:r w:rsidR="00EC373B" w:rsidRPr="00072660">
        <w:rPr>
          <w:rFonts w:asciiTheme="minorEastAsia" w:hAnsiTheme="minorEastAsia" w:cstheme="minorEastAsia" w:hint="eastAsia"/>
          <w:b/>
          <w:color w:val="333333"/>
          <w:kern w:val="0"/>
          <w:sz w:val="24"/>
          <w:szCs w:val="24"/>
        </w:rPr>
        <w:t>见附件</w:t>
      </w:r>
      <w:r w:rsidR="00EC373B" w:rsidRPr="00072660">
        <w:rPr>
          <w:rFonts w:asciiTheme="minorEastAsia" w:hAnsiTheme="minorEastAsia" w:cstheme="minorEastAsia"/>
          <w:b/>
          <w:color w:val="333333"/>
          <w:kern w:val="0"/>
          <w:sz w:val="24"/>
          <w:szCs w:val="24"/>
        </w:rPr>
        <w:t>2</w:t>
      </w:r>
      <w:r w:rsidR="00EC373B" w:rsidRPr="00072660">
        <w:rPr>
          <w:rFonts w:asciiTheme="minorEastAsia" w:hAnsiTheme="minorEastAsia" w:cstheme="minorEastAsia" w:hint="eastAsia"/>
          <w:b/>
          <w:color w:val="333333"/>
          <w:kern w:val="0"/>
          <w:sz w:val="24"/>
          <w:szCs w:val="24"/>
        </w:rPr>
        <w:t>，可单独收费耗材的厂家必须提供27位国家码</w:t>
      </w:r>
      <w:r w:rsidR="00EC373B" w:rsidRPr="00DE432C">
        <w:rPr>
          <w:rFonts w:asciiTheme="minorEastAsia" w:hAnsiTheme="minorEastAsia" w:cstheme="minorEastAsia" w:hint="eastAsia"/>
          <w:color w:val="333333"/>
          <w:kern w:val="0"/>
          <w:sz w:val="24"/>
          <w:szCs w:val="24"/>
        </w:rPr>
        <w:t>）</w:t>
      </w:r>
      <w:r w:rsidR="00160748" w:rsidRPr="00471842">
        <w:rPr>
          <w:rFonts w:ascii="宋体" w:eastAsia="宋体" w:hAnsi="宋体" w:hint="eastAsia"/>
          <w:szCs w:val="21"/>
        </w:rPr>
        <w:t>（</w:t>
      </w:r>
      <w:r w:rsidR="00160748" w:rsidRPr="00471842">
        <w:rPr>
          <w:rFonts w:ascii="宋体" w:eastAsia="宋体" w:hAnsi="宋体" w:hint="eastAsia"/>
          <w:b/>
          <w:bCs/>
          <w:szCs w:val="21"/>
        </w:rPr>
        <w:t>单独excel电子文件一份</w:t>
      </w:r>
      <w:r w:rsidR="00160748" w:rsidRPr="00471842">
        <w:rPr>
          <w:rFonts w:ascii="宋体" w:eastAsia="宋体" w:hAnsi="宋体" w:hint="eastAsia"/>
          <w:szCs w:val="21"/>
        </w:rPr>
        <w:t>，同整体pdf文件一起发邮件）</w:t>
      </w:r>
    </w:p>
    <w:p w14:paraId="6615B3E5" w14:textId="77777777" w:rsidR="00EC373B" w:rsidRPr="00DE432C" w:rsidRDefault="00B648F2"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6</w:t>
      </w:r>
      <w:r w:rsidR="00922774">
        <w:rPr>
          <w:rFonts w:asciiTheme="minorEastAsia" w:hAnsiTheme="minorEastAsia" w:cstheme="minorEastAsia" w:hint="eastAsia"/>
          <w:color w:val="333333"/>
          <w:kern w:val="0"/>
          <w:sz w:val="24"/>
          <w:szCs w:val="24"/>
        </w:rPr>
        <w:t>、供应商资质</w:t>
      </w:r>
      <w:r w:rsidR="00590B48">
        <w:rPr>
          <w:rFonts w:asciiTheme="minorEastAsia" w:hAnsiTheme="minorEastAsia" w:cstheme="minorEastAsia" w:hint="eastAsia"/>
          <w:color w:val="333333"/>
          <w:kern w:val="0"/>
          <w:sz w:val="24"/>
          <w:szCs w:val="24"/>
        </w:rPr>
        <w:t>，</w:t>
      </w:r>
      <w:r w:rsidR="00ED6C89">
        <w:rPr>
          <w:rFonts w:asciiTheme="minorEastAsia" w:hAnsiTheme="minorEastAsia" w:cstheme="minorEastAsia" w:hint="eastAsia"/>
          <w:color w:val="333333"/>
          <w:kern w:val="0"/>
          <w:sz w:val="24"/>
          <w:szCs w:val="24"/>
        </w:rPr>
        <w:t>承诺</w:t>
      </w:r>
      <w:r w:rsidR="00FB5C56">
        <w:rPr>
          <w:rFonts w:asciiTheme="minorEastAsia" w:hAnsiTheme="minorEastAsia" w:cstheme="minorEastAsia" w:hint="eastAsia"/>
          <w:color w:val="333333"/>
          <w:kern w:val="0"/>
          <w:sz w:val="24"/>
          <w:szCs w:val="24"/>
        </w:rPr>
        <w:t>中选</w:t>
      </w:r>
      <w:r w:rsidR="00ED6C89">
        <w:rPr>
          <w:rFonts w:asciiTheme="minorEastAsia" w:hAnsiTheme="minorEastAsia" w:cstheme="minorEastAsia" w:hint="eastAsia"/>
          <w:color w:val="333333"/>
          <w:kern w:val="0"/>
          <w:sz w:val="24"/>
          <w:szCs w:val="24"/>
        </w:rPr>
        <w:t>后提供产品授权</w:t>
      </w:r>
      <w:r w:rsidR="0062344C">
        <w:rPr>
          <w:rFonts w:asciiTheme="minorEastAsia" w:hAnsiTheme="minorEastAsia" w:cstheme="minorEastAsia" w:hint="eastAsia"/>
          <w:color w:val="333333"/>
          <w:kern w:val="0"/>
          <w:sz w:val="24"/>
          <w:szCs w:val="24"/>
        </w:rPr>
        <w:t>、厂家资质</w:t>
      </w:r>
      <w:r w:rsidR="00F73B1B">
        <w:rPr>
          <w:rFonts w:asciiTheme="minorEastAsia" w:hAnsiTheme="minorEastAsia" w:cstheme="minorEastAsia" w:hint="eastAsia"/>
          <w:color w:val="333333"/>
          <w:kern w:val="0"/>
          <w:sz w:val="24"/>
          <w:szCs w:val="24"/>
        </w:rPr>
        <w:t>（若有中间级经销单位，</w:t>
      </w:r>
      <w:r w:rsidR="00F73B1B" w:rsidRPr="00DE432C">
        <w:rPr>
          <w:rFonts w:asciiTheme="minorEastAsia" w:hAnsiTheme="minorEastAsia" w:cstheme="minorEastAsia" w:hint="eastAsia"/>
          <w:color w:val="333333"/>
          <w:kern w:val="0"/>
          <w:sz w:val="24"/>
          <w:szCs w:val="24"/>
        </w:rPr>
        <w:t>需提供其</w:t>
      </w:r>
      <w:r w:rsidR="009638BF">
        <w:rPr>
          <w:rFonts w:asciiTheme="minorEastAsia" w:hAnsiTheme="minorEastAsia" w:cstheme="minorEastAsia" w:hint="eastAsia"/>
          <w:color w:val="333333"/>
          <w:kern w:val="0"/>
          <w:sz w:val="24"/>
          <w:szCs w:val="24"/>
        </w:rPr>
        <w:t>资质及</w:t>
      </w:r>
      <w:r w:rsidR="00F73B1B" w:rsidRPr="00DE432C">
        <w:rPr>
          <w:rFonts w:asciiTheme="minorEastAsia" w:hAnsiTheme="minorEastAsia" w:cstheme="minorEastAsia" w:hint="eastAsia"/>
          <w:color w:val="333333"/>
          <w:kern w:val="0"/>
          <w:sz w:val="24"/>
          <w:szCs w:val="24"/>
        </w:rPr>
        <w:t>授权书）</w:t>
      </w:r>
    </w:p>
    <w:p w14:paraId="69A33EEA" w14:textId="77777777" w:rsidR="00EC373B" w:rsidRPr="00DE432C" w:rsidRDefault="00B648F2"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7</w:t>
      </w:r>
      <w:r w:rsidR="00EC373B" w:rsidRPr="00DE432C">
        <w:rPr>
          <w:rFonts w:asciiTheme="minorEastAsia" w:hAnsiTheme="minorEastAsia" w:cstheme="minorEastAsia" w:hint="eastAsia"/>
          <w:color w:val="333333"/>
          <w:kern w:val="0"/>
          <w:sz w:val="24"/>
          <w:szCs w:val="24"/>
        </w:rPr>
        <w:t>、法人给业务员的授权书，附法人和业务员的身份证复印件。</w:t>
      </w:r>
    </w:p>
    <w:p w14:paraId="36B19856" w14:textId="77777777" w:rsidR="00EF0A63" w:rsidRDefault="00B648F2"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8</w:t>
      </w:r>
      <w:r w:rsidR="00EC373B" w:rsidRPr="00DE432C">
        <w:rPr>
          <w:rFonts w:asciiTheme="minorEastAsia" w:hAnsiTheme="minorEastAsia" w:cstheme="minorEastAsia" w:hint="eastAsia"/>
          <w:color w:val="333333"/>
          <w:kern w:val="0"/>
          <w:sz w:val="24"/>
          <w:szCs w:val="24"/>
        </w:rPr>
        <w:t>、</w:t>
      </w:r>
      <w:r w:rsidR="00160748" w:rsidRPr="00160748">
        <w:rPr>
          <w:rFonts w:asciiTheme="minorEastAsia" w:hAnsiTheme="minorEastAsia" w:cstheme="minorEastAsia" w:hint="eastAsia"/>
          <w:color w:val="333333"/>
          <w:kern w:val="0"/>
          <w:sz w:val="24"/>
          <w:szCs w:val="24"/>
        </w:rPr>
        <w:t>其他医院（以省内三甲医院为主）合同复印件或相关发票（至少3家）</w:t>
      </w:r>
      <w:r w:rsidR="00EC39E7">
        <w:rPr>
          <w:rFonts w:asciiTheme="minorEastAsia" w:hAnsiTheme="minorEastAsia" w:cstheme="minorEastAsia" w:hint="eastAsia"/>
          <w:color w:val="333333"/>
          <w:kern w:val="0"/>
          <w:sz w:val="24"/>
          <w:szCs w:val="24"/>
        </w:rPr>
        <w:t>。</w:t>
      </w:r>
    </w:p>
    <w:p w14:paraId="562DE259" w14:textId="77777777" w:rsidR="00EC373B" w:rsidRPr="00DE432C" w:rsidRDefault="00B648F2"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9</w:t>
      </w:r>
      <w:r w:rsidR="00EF0A63">
        <w:rPr>
          <w:rFonts w:asciiTheme="minorEastAsia" w:hAnsiTheme="minorEastAsia" w:cstheme="minorEastAsia" w:hint="eastAsia"/>
          <w:color w:val="333333"/>
          <w:kern w:val="0"/>
          <w:sz w:val="24"/>
          <w:szCs w:val="24"/>
        </w:rPr>
        <w:t>、</w:t>
      </w:r>
      <w:r w:rsidR="00EC373B">
        <w:rPr>
          <w:rFonts w:asciiTheme="minorEastAsia" w:hAnsiTheme="minorEastAsia" w:cstheme="minorEastAsia" w:hint="eastAsia"/>
          <w:color w:val="333333"/>
          <w:kern w:val="0"/>
          <w:sz w:val="24"/>
          <w:szCs w:val="24"/>
        </w:rPr>
        <w:t>用户名单</w:t>
      </w:r>
      <w:r w:rsidR="00EC373B" w:rsidRPr="00DE432C">
        <w:rPr>
          <w:rFonts w:asciiTheme="minorEastAsia" w:hAnsiTheme="minorEastAsia" w:cstheme="minorEastAsia" w:hint="eastAsia"/>
          <w:color w:val="333333"/>
          <w:kern w:val="0"/>
          <w:sz w:val="24"/>
          <w:szCs w:val="24"/>
        </w:rPr>
        <w:t>、采购时间及联系人（部门）</w:t>
      </w:r>
      <w:r w:rsidR="00EC373B">
        <w:rPr>
          <w:rFonts w:asciiTheme="minorEastAsia" w:hAnsiTheme="minorEastAsia" w:cstheme="minorEastAsia" w:hint="eastAsia"/>
          <w:color w:val="333333"/>
          <w:kern w:val="0"/>
          <w:sz w:val="24"/>
          <w:szCs w:val="24"/>
        </w:rPr>
        <w:t>。</w:t>
      </w:r>
      <w:r w:rsidR="00EC373B" w:rsidRPr="00DE432C">
        <w:rPr>
          <w:rFonts w:asciiTheme="minorEastAsia" w:hAnsiTheme="minorEastAsia" w:cstheme="minorEastAsia" w:hint="eastAsia"/>
          <w:color w:val="333333"/>
          <w:kern w:val="0"/>
          <w:sz w:val="24"/>
          <w:szCs w:val="24"/>
        </w:rPr>
        <w:t>医院有权随机抽取一家医院进行调查，如发现虚假信息作</w:t>
      </w:r>
      <w:r w:rsidR="006022D8">
        <w:rPr>
          <w:rFonts w:asciiTheme="minorEastAsia" w:hAnsiTheme="minorEastAsia" w:cstheme="minorEastAsia" w:hint="eastAsia"/>
          <w:color w:val="333333"/>
          <w:kern w:val="0"/>
          <w:sz w:val="24"/>
          <w:szCs w:val="24"/>
        </w:rPr>
        <w:t>无效报名</w:t>
      </w:r>
      <w:r w:rsidR="00EC373B" w:rsidRPr="00DE432C">
        <w:rPr>
          <w:rFonts w:asciiTheme="minorEastAsia" w:hAnsiTheme="minorEastAsia" w:cstheme="minorEastAsia" w:hint="eastAsia"/>
          <w:color w:val="333333"/>
          <w:kern w:val="0"/>
          <w:sz w:val="24"/>
          <w:szCs w:val="24"/>
        </w:rPr>
        <w:t>处理。</w:t>
      </w:r>
    </w:p>
    <w:p w14:paraId="395158A2" w14:textId="77777777" w:rsidR="00EC373B" w:rsidRPr="00DE432C" w:rsidRDefault="00B648F2"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10</w:t>
      </w:r>
      <w:r w:rsidR="00EC373B" w:rsidRPr="00DE432C">
        <w:rPr>
          <w:rFonts w:asciiTheme="minorEastAsia" w:hAnsiTheme="minorEastAsia" w:cstheme="minorEastAsia" w:hint="eastAsia"/>
          <w:color w:val="333333"/>
          <w:kern w:val="0"/>
          <w:sz w:val="24"/>
          <w:szCs w:val="24"/>
        </w:rPr>
        <w:t>、售后服务承诺，送货及时性及响应承诺等。</w:t>
      </w:r>
    </w:p>
    <w:p w14:paraId="00C212B3" w14:textId="77777777" w:rsidR="00EC373B" w:rsidRDefault="00EC39E7"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1</w:t>
      </w:r>
      <w:r w:rsidR="00B648F2">
        <w:rPr>
          <w:rFonts w:asciiTheme="minorEastAsia" w:hAnsiTheme="minorEastAsia" w:cstheme="minorEastAsia" w:hint="eastAsia"/>
          <w:color w:val="333333"/>
          <w:kern w:val="0"/>
          <w:sz w:val="24"/>
          <w:szCs w:val="24"/>
        </w:rPr>
        <w:t>1</w:t>
      </w:r>
      <w:r w:rsidR="00EC373B" w:rsidRPr="00DE432C">
        <w:rPr>
          <w:rFonts w:asciiTheme="minorEastAsia" w:hAnsiTheme="minorEastAsia" w:cstheme="minorEastAsia" w:hint="eastAsia"/>
          <w:color w:val="333333"/>
          <w:kern w:val="0"/>
          <w:sz w:val="24"/>
          <w:szCs w:val="24"/>
        </w:rPr>
        <w:t>、</w:t>
      </w:r>
      <w:r w:rsidR="00EC373B">
        <w:rPr>
          <w:rFonts w:asciiTheme="minorEastAsia" w:hAnsiTheme="minorEastAsia" w:cstheme="minorEastAsia" w:hint="eastAsia"/>
          <w:color w:val="333333"/>
          <w:kern w:val="0"/>
          <w:sz w:val="24"/>
          <w:szCs w:val="24"/>
        </w:rPr>
        <w:t>遴选</w:t>
      </w:r>
      <w:r w:rsidR="00C532CD">
        <w:rPr>
          <w:rFonts w:asciiTheme="minorEastAsia" w:hAnsiTheme="minorEastAsia" w:cstheme="minorEastAsia" w:hint="eastAsia"/>
          <w:color w:val="333333"/>
          <w:kern w:val="0"/>
          <w:sz w:val="24"/>
          <w:szCs w:val="24"/>
        </w:rPr>
        <w:t>/谈判</w:t>
      </w:r>
      <w:r w:rsidR="00EC373B" w:rsidRPr="00DE432C">
        <w:rPr>
          <w:rFonts w:asciiTheme="minorEastAsia" w:hAnsiTheme="minorEastAsia" w:cstheme="minorEastAsia" w:hint="eastAsia"/>
          <w:color w:val="333333"/>
          <w:kern w:val="0"/>
          <w:sz w:val="24"/>
          <w:szCs w:val="24"/>
        </w:rPr>
        <w:t>材料真实性及购销廉洁声明（</w:t>
      </w:r>
      <w:r w:rsidR="00EC373B" w:rsidRPr="00C75411">
        <w:rPr>
          <w:rFonts w:asciiTheme="minorEastAsia" w:hAnsiTheme="minorEastAsia" w:cstheme="minorEastAsia" w:hint="eastAsia"/>
          <w:b/>
          <w:color w:val="333333"/>
          <w:kern w:val="0"/>
          <w:sz w:val="24"/>
          <w:szCs w:val="24"/>
        </w:rPr>
        <w:t>见附件</w:t>
      </w:r>
      <w:r w:rsidR="00EC373B" w:rsidRPr="00C75411">
        <w:rPr>
          <w:rFonts w:asciiTheme="minorEastAsia" w:hAnsiTheme="minorEastAsia" w:cstheme="minorEastAsia"/>
          <w:b/>
          <w:color w:val="333333"/>
          <w:kern w:val="0"/>
          <w:sz w:val="24"/>
          <w:szCs w:val="24"/>
        </w:rPr>
        <w:t>3</w:t>
      </w:r>
      <w:r w:rsidR="00EC373B" w:rsidRPr="00DE432C">
        <w:rPr>
          <w:rFonts w:asciiTheme="minorEastAsia" w:hAnsiTheme="minorEastAsia" w:cstheme="minorEastAsia" w:hint="eastAsia"/>
          <w:color w:val="333333"/>
          <w:kern w:val="0"/>
          <w:sz w:val="24"/>
          <w:szCs w:val="24"/>
        </w:rPr>
        <w:t>）</w:t>
      </w:r>
    </w:p>
    <w:p w14:paraId="30541A52" w14:textId="77777777" w:rsidR="00EC373B" w:rsidRPr="00296251" w:rsidRDefault="00EC373B" w:rsidP="00C75411">
      <w:pPr>
        <w:widowControl/>
        <w:shd w:val="clear" w:color="auto" w:fill="FFFFFF"/>
        <w:spacing w:line="360" w:lineRule="auto"/>
        <w:ind w:firstLine="480"/>
        <w:rPr>
          <w:rFonts w:asciiTheme="minorEastAsia" w:hAnsiTheme="minorEastAsia" w:cstheme="minorEastAsia" w:hint="eastAsia"/>
          <w:color w:val="333333"/>
          <w:kern w:val="0"/>
          <w:sz w:val="24"/>
          <w:szCs w:val="24"/>
        </w:rPr>
      </w:pPr>
      <w:r w:rsidRPr="00296251">
        <w:rPr>
          <w:rFonts w:asciiTheme="minorEastAsia" w:hAnsiTheme="minorEastAsia" w:cstheme="minorEastAsia" w:hint="eastAsia"/>
          <w:color w:val="333333"/>
          <w:kern w:val="0"/>
          <w:sz w:val="24"/>
          <w:szCs w:val="24"/>
        </w:rPr>
        <w:t>请将上述所有文件每页加盖公司公章后，扫描制作成一份pdf文件</w:t>
      </w:r>
      <w:r>
        <w:rPr>
          <w:rFonts w:asciiTheme="minorEastAsia" w:hAnsiTheme="minorEastAsia" w:cstheme="minorEastAsia" w:hint="eastAsia"/>
          <w:color w:val="333333"/>
          <w:kern w:val="0"/>
          <w:sz w:val="24"/>
          <w:szCs w:val="24"/>
        </w:rPr>
        <w:t>，</w:t>
      </w:r>
      <w:r w:rsidRPr="00296251">
        <w:rPr>
          <w:rFonts w:asciiTheme="minorEastAsia" w:hAnsiTheme="minorEastAsia" w:cstheme="minorEastAsia" w:hint="eastAsia"/>
          <w:color w:val="333333"/>
          <w:kern w:val="0"/>
          <w:sz w:val="24"/>
          <w:szCs w:val="24"/>
        </w:rPr>
        <w:t>以产品</w:t>
      </w:r>
      <w:r w:rsidR="00D20A92">
        <w:rPr>
          <w:rFonts w:asciiTheme="minorEastAsia" w:hAnsiTheme="minorEastAsia" w:cstheme="minorEastAsia" w:hint="eastAsia"/>
          <w:color w:val="333333"/>
          <w:kern w:val="0"/>
          <w:sz w:val="24"/>
          <w:szCs w:val="24"/>
        </w:rPr>
        <w:t>序号+产品</w:t>
      </w:r>
      <w:r w:rsidRPr="00296251">
        <w:rPr>
          <w:rFonts w:asciiTheme="minorEastAsia" w:hAnsiTheme="minorEastAsia" w:cstheme="minorEastAsia" w:hint="eastAsia"/>
          <w:color w:val="333333"/>
          <w:kern w:val="0"/>
          <w:sz w:val="24"/>
          <w:szCs w:val="24"/>
        </w:rPr>
        <w:t>名称+</w:t>
      </w:r>
      <w:r w:rsidR="006022D8">
        <w:rPr>
          <w:rFonts w:asciiTheme="minorEastAsia" w:hAnsiTheme="minorEastAsia" w:cstheme="minorEastAsia" w:hint="eastAsia"/>
          <w:color w:val="333333"/>
          <w:kern w:val="0"/>
          <w:sz w:val="24"/>
          <w:szCs w:val="24"/>
        </w:rPr>
        <w:t>报名单位</w:t>
      </w:r>
      <w:r w:rsidRPr="00296251">
        <w:rPr>
          <w:rFonts w:asciiTheme="minorEastAsia" w:hAnsiTheme="minorEastAsia" w:cstheme="minorEastAsia" w:hint="eastAsia"/>
          <w:color w:val="333333"/>
          <w:kern w:val="0"/>
          <w:sz w:val="24"/>
          <w:szCs w:val="24"/>
        </w:rPr>
        <w:t>+</w:t>
      </w:r>
      <w:r>
        <w:rPr>
          <w:rFonts w:asciiTheme="minorEastAsia" w:hAnsiTheme="minorEastAsia" w:cstheme="minorEastAsia" w:hint="eastAsia"/>
          <w:color w:val="333333"/>
          <w:kern w:val="0"/>
          <w:sz w:val="24"/>
          <w:szCs w:val="24"/>
        </w:rPr>
        <w:t>品牌命名</w:t>
      </w:r>
      <w:r w:rsidRPr="00296251">
        <w:rPr>
          <w:rFonts w:asciiTheme="minorEastAsia" w:hAnsiTheme="minorEastAsia" w:cstheme="minorEastAsia" w:hint="eastAsia"/>
          <w:color w:val="333333"/>
          <w:kern w:val="0"/>
          <w:sz w:val="24"/>
          <w:szCs w:val="24"/>
        </w:rPr>
        <w:t>，发送至下述相应联系人邮箱</w:t>
      </w:r>
      <w:r w:rsidR="00C75411">
        <w:rPr>
          <w:rFonts w:asciiTheme="minorEastAsia" w:hAnsiTheme="minorEastAsia" w:cstheme="minorEastAsia" w:hint="eastAsia"/>
          <w:color w:val="333333"/>
          <w:kern w:val="0"/>
          <w:sz w:val="24"/>
          <w:szCs w:val="24"/>
        </w:rPr>
        <w:t>，</w:t>
      </w:r>
      <w:r w:rsidR="00C75411" w:rsidRPr="00C75411">
        <w:rPr>
          <w:rFonts w:asciiTheme="minorEastAsia" w:hAnsiTheme="minorEastAsia" w:cstheme="minorEastAsia" w:hint="eastAsia"/>
          <w:color w:val="333333"/>
          <w:kern w:val="0"/>
          <w:sz w:val="24"/>
          <w:szCs w:val="24"/>
        </w:rPr>
        <w:t>一份纸质版材料交至采购中心</w:t>
      </w:r>
      <w:r w:rsidR="00C75411">
        <w:rPr>
          <w:rFonts w:asciiTheme="minorEastAsia" w:hAnsiTheme="minorEastAsia" w:cstheme="minorEastAsia" w:hint="eastAsia"/>
          <w:color w:val="333333"/>
          <w:kern w:val="0"/>
          <w:sz w:val="24"/>
          <w:szCs w:val="24"/>
        </w:rPr>
        <w:t>40</w:t>
      </w:r>
      <w:r w:rsidR="008D380A">
        <w:rPr>
          <w:rFonts w:asciiTheme="minorEastAsia" w:hAnsiTheme="minorEastAsia" w:cstheme="minorEastAsia" w:hint="eastAsia"/>
          <w:color w:val="333333"/>
          <w:kern w:val="0"/>
          <w:sz w:val="24"/>
          <w:szCs w:val="24"/>
        </w:rPr>
        <w:t>3</w:t>
      </w:r>
      <w:r w:rsidR="00C75411">
        <w:rPr>
          <w:rFonts w:asciiTheme="minorEastAsia" w:hAnsiTheme="minorEastAsia" w:cstheme="minorEastAsia" w:hint="eastAsia"/>
          <w:color w:val="333333"/>
          <w:kern w:val="0"/>
          <w:sz w:val="24"/>
          <w:szCs w:val="24"/>
        </w:rPr>
        <w:t>办公室</w:t>
      </w:r>
      <w:r w:rsidR="008D380A">
        <w:rPr>
          <w:rFonts w:asciiTheme="minorEastAsia" w:hAnsiTheme="minorEastAsia" w:cstheme="minorEastAsia" w:hint="eastAsia"/>
          <w:color w:val="333333"/>
          <w:kern w:val="0"/>
          <w:sz w:val="24"/>
          <w:szCs w:val="24"/>
        </w:rPr>
        <w:t>夏老师</w:t>
      </w:r>
      <w:r w:rsidR="00C75411" w:rsidRPr="00C75411">
        <w:rPr>
          <w:rFonts w:asciiTheme="minorEastAsia" w:hAnsiTheme="minorEastAsia" w:cstheme="minorEastAsia" w:hint="eastAsia"/>
          <w:color w:val="333333"/>
          <w:kern w:val="0"/>
          <w:sz w:val="24"/>
          <w:szCs w:val="24"/>
        </w:rPr>
        <w:t>。</w:t>
      </w:r>
      <w:r w:rsidRPr="00BD4708">
        <w:rPr>
          <w:rFonts w:asciiTheme="minorEastAsia" w:hAnsiTheme="minorEastAsia" w:cstheme="minorEastAsia" w:hint="eastAsia"/>
          <w:b/>
          <w:color w:val="333333"/>
          <w:kern w:val="0"/>
          <w:sz w:val="24"/>
          <w:szCs w:val="24"/>
        </w:rPr>
        <w:t>报名资料</w:t>
      </w:r>
      <w:r w:rsidR="00C75411" w:rsidRPr="00BD4708">
        <w:rPr>
          <w:rFonts w:asciiTheme="minorEastAsia" w:hAnsiTheme="minorEastAsia" w:cstheme="minorEastAsia" w:hint="eastAsia"/>
          <w:b/>
          <w:color w:val="333333"/>
          <w:kern w:val="0"/>
          <w:sz w:val="24"/>
          <w:szCs w:val="24"/>
        </w:rPr>
        <w:t>需</w:t>
      </w:r>
      <w:bookmarkStart w:id="3" w:name="OLE_LINK1"/>
      <w:bookmarkStart w:id="4" w:name="OLE_LINK2"/>
      <w:r w:rsidRPr="00BD4708">
        <w:rPr>
          <w:rFonts w:asciiTheme="minorEastAsia" w:hAnsiTheme="minorEastAsia" w:cstheme="minorEastAsia" w:hint="eastAsia"/>
          <w:b/>
          <w:color w:val="333333"/>
          <w:kern w:val="0"/>
          <w:sz w:val="24"/>
          <w:szCs w:val="24"/>
        </w:rPr>
        <w:t>现场</w:t>
      </w:r>
      <w:bookmarkEnd w:id="3"/>
      <w:bookmarkEnd w:id="4"/>
      <w:r w:rsidRPr="00BD4708">
        <w:rPr>
          <w:rFonts w:asciiTheme="minorEastAsia" w:hAnsiTheme="minorEastAsia" w:cstheme="minorEastAsia" w:hint="eastAsia"/>
          <w:b/>
          <w:color w:val="333333"/>
          <w:kern w:val="0"/>
          <w:sz w:val="24"/>
          <w:szCs w:val="24"/>
        </w:rPr>
        <w:t>确认，</w:t>
      </w:r>
      <w:r>
        <w:rPr>
          <w:rFonts w:asciiTheme="minorEastAsia" w:hAnsiTheme="minorEastAsia" w:cstheme="minorEastAsia" w:hint="eastAsia"/>
          <w:color w:val="333333"/>
          <w:kern w:val="0"/>
          <w:sz w:val="24"/>
          <w:szCs w:val="24"/>
        </w:rPr>
        <w:t>若因</w:t>
      </w:r>
      <w:r w:rsidR="00C75411">
        <w:rPr>
          <w:rFonts w:asciiTheme="minorEastAsia" w:hAnsiTheme="minorEastAsia" w:cstheme="minorEastAsia" w:hint="eastAsia"/>
          <w:color w:val="333333"/>
          <w:kern w:val="0"/>
          <w:sz w:val="24"/>
          <w:szCs w:val="24"/>
        </w:rPr>
        <w:t>报名</w:t>
      </w:r>
      <w:r>
        <w:rPr>
          <w:rFonts w:asciiTheme="minorEastAsia" w:hAnsiTheme="minorEastAsia" w:cstheme="minorEastAsia" w:hint="eastAsia"/>
          <w:color w:val="333333"/>
          <w:kern w:val="0"/>
          <w:sz w:val="24"/>
          <w:szCs w:val="24"/>
        </w:rPr>
        <w:t>材料未及时提交</w:t>
      </w:r>
      <w:r w:rsidR="0054600D">
        <w:rPr>
          <w:rFonts w:asciiTheme="minorEastAsia" w:hAnsiTheme="minorEastAsia" w:cstheme="minorEastAsia" w:hint="eastAsia"/>
          <w:color w:val="333333"/>
          <w:kern w:val="0"/>
          <w:sz w:val="24"/>
          <w:szCs w:val="24"/>
        </w:rPr>
        <w:t>、</w:t>
      </w:r>
      <w:r w:rsidR="00B648F2">
        <w:rPr>
          <w:rFonts w:asciiTheme="minorEastAsia" w:hAnsiTheme="minorEastAsia" w:cstheme="minorEastAsia" w:hint="eastAsia"/>
          <w:color w:val="333333"/>
          <w:kern w:val="0"/>
          <w:sz w:val="24"/>
          <w:szCs w:val="24"/>
        </w:rPr>
        <w:t>未按照本清单</w:t>
      </w:r>
      <w:r w:rsidR="00B648F2" w:rsidRPr="00BD4708">
        <w:rPr>
          <w:rFonts w:asciiTheme="minorEastAsia" w:hAnsiTheme="minorEastAsia" w:cstheme="minorEastAsia" w:hint="eastAsia"/>
          <w:color w:val="333333"/>
          <w:kern w:val="0"/>
          <w:sz w:val="24"/>
          <w:szCs w:val="24"/>
        </w:rPr>
        <w:t>内容递交</w:t>
      </w:r>
      <w:r w:rsidR="0054600D">
        <w:rPr>
          <w:rFonts w:asciiTheme="minorEastAsia" w:hAnsiTheme="minorEastAsia" w:cstheme="minorEastAsia" w:hint="eastAsia"/>
          <w:color w:val="333333"/>
          <w:kern w:val="0"/>
          <w:sz w:val="24"/>
          <w:szCs w:val="24"/>
        </w:rPr>
        <w:t>或未现场确认</w:t>
      </w:r>
      <w:r w:rsidR="00B648F2">
        <w:rPr>
          <w:rFonts w:asciiTheme="minorEastAsia" w:hAnsiTheme="minorEastAsia" w:cstheme="minorEastAsia" w:hint="eastAsia"/>
          <w:color w:val="333333"/>
          <w:kern w:val="0"/>
          <w:sz w:val="24"/>
          <w:szCs w:val="24"/>
        </w:rPr>
        <w:t>，</w:t>
      </w:r>
      <w:bookmarkStart w:id="5" w:name="OLE_LINK3"/>
      <w:r w:rsidR="00B648F2">
        <w:rPr>
          <w:rFonts w:asciiTheme="minorEastAsia" w:hAnsiTheme="minorEastAsia" w:cstheme="minorEastAsia" w:hint="eastAsia"/>
          <w:color w:val="333333"/>
          <w:kern w:val="0"/>
          <w:sz w:val="24"/>
          <w:szCs w:val="24"/>
        </w:rPr>
        <w:t>由供应商自行承担相应后果，</w:t>
      </w:r>
      <w:r w:rsidR="00C75411">
        <w:rPr>
          <w:rFonts w:asciiTheme="minorEastAsia" w:hAnsiTheme="minorEastAsia" w:cstheme="minorEastAsia" w:hint="eastAsia"/>
          <w:color w:val="333333"/>
          <w:kern w:val="0"/>
          <w:sz w:val="24"/>
          <w:szCs w:val="24"/>
        </w:rPr>
        <w:t>视为自动放弃</w:t>
      </w:r>
      <w:r>
        <w:rPr>
          <w:rFonts w:asciiTheme="minorEastAsia" w:hAnsiTheme="minorEastAsia" w:cstheme="minorEastAsia" w:hint="eastAsia"/>
          <w:color w:val="333333"/>
          <w:kern w:val="0"/>
          <w:sz w:val="24"/>
          <w:szCs w:val="24"/>
        </w:rPr>
        <w:t>。</w:t>
      </w:r>
      <w:bookmarkEnd w:id="5"/>
    </w:p>
    <w:p w14:paraId="25828599" w14:textId="77777777" w:rsidR="00EC373B" w:rsidRDefault="00EC373B" w:rsidP="00EC373B">
      <w:pPr>
        <w:widowControl/>
        <w:shd w:val="clear" w:color="auto" w:fill="FFFFFF"/>
        <w:spacing w:line="360" w:lineRule="auto"/>
        <w:ind w:firstLineChars="200" w:firstLine="480"/>
        <w:rPr>
          <w:rFonts w:asciiTheme="minorEastAsia" w:hAnsiTheme="minorEastAsia" w:cstheme="minorEastAsia" w:hint="eastAsia"/>
          <w:color w:val="333333"/>
          <w:kern w:val="0"/>
          <w:sz w:val="24"/>
          <w:szCs w:val="24"/>
        </w:rPr>
      </w:pPr>
      <w:r w:rsidRPr="009834A8">
        <w:rPr>
          <w:rFonts w:asciiTheme="minorEastAsia" w:hAnsiTheme="minorEastAsia" w:cstheme="minorEastAsia" w:hint="eastAsia"/>
          <w:color w:val="333333"/>
          <w:kern w:val="0"/>
          <w:sz w:val="24"/>
          <w:szCs w:val="24"/>
        </w:rPr>
        <w:t>联系人邮箱：</w:t>
      </w:r>
      <w:hyperlink r:id="rId5" w:history="1">
        <w:r w:rsidRPr="00120649">
          <w:rPr>
            <w:rStyle w:val="aa"/>
            <w:rFonts w:asciiTheme="minorEastAsia" w:hAnsiTheme="minorEastAsia" w:cstheme="minorEastAsia" w:hint="eastAsia"/>
            <w:kern w:val="0"/>
            <w:sz w:val="24"/>
            <w:szCs w:val="24"/>
          </w:rPr>
          <w:t>YDFYCGZX@126.com</w:t>
        </w:r>
      </w:hyperlink>
    </w:p>
    <w:p w14:paraId="1B4BFA57" w14:textId="44E5DD7E" w:rsidR="00EC373B" w:rsidRPr="008E05C8" w:rsidRDefault="00EC373B" w:rsidP="00EC373B">
      <w:pPr>
        <w:pStyle w:val="a0"/>
        <w:ind w:firstLineChars="200" w:firstLine="480"/>
      </w:pPr>
      <w:r>
        <w:rPr>
          <w:rFonts w:asciiTheme="minorEastAsia" w:hAnsiTheme="minorEastAsia" w:cstheme="minorEastAsia" w:hint="eastAsia"/>
          <w:color w:val="0D0D0D"/>
          <w:kern w:val="0"/>
          <w:sz w:val="24"/>
        </w:rPr>
        <w:t>报名截止时间</w:t>
      </w:r>
      <w:r w:rsidRPr="00F807FE">
        <w:rPr>
          <w:rFonts w:asciiTheme="minorEastAsia" w:hAnsiTheme="minorEastAsia" w:cstheme="minorEastAsia" w:hint="eastAsia"/>
          <w:color w:val="0D0D0D"/>
          <w:kern w:val="0"/>
          <w:sz w:val="24"/>
        </w:rPr>
        <w:t>：</w:t>
      </w:r>
      <w:r w:rsidRPr="00B736C9">
        <w:rPr>
          <w:rFonts w:asciiTheme="minorEastAsia" w:hAnsiTheme="minorEastAsia" w:cstheme="minorEastAsia" w:hint="eastAsia"/>
          <w:color w:val="0D0D0D"/>
          <w:kern w:val="0"/>
          <w:sz w:val="24"/>
        </w:rPr>
        <w:t>202</w:t>
      </w:r>
      <w:r w:rsidR="007E2C28" w:rsidRPr="00B736C9">
        <w:rPr>
          <w:rFonts w:asciiTheme="minorEastAsia" w:hAnsiTheme="minorEastAsia" w:cstheme="minorEastAsia" w:hint="eastAsia"/>
          <w:color w:val="0D0D0D"/>
          <w:kern w:val="0"/>
          <w:sz w:val="24"/>
        </w:rPr>
        <w:t>6</w:t>
      </w:r>
      <w:r w:rsidRPr="00B736C9">
        <w:rPr>
          <w:rFonts w:asciiTheme="minorEastAsia" w:hAnsiTheme="minorEastAsia" w:cstheme="minorEastAsia" w:hint="eastAsia"/>
          <w:color w:val="0D0D0D"/>
          <w:kern w:val="0"/>
          <w:sz w:val="24"/>
        </w:rPr>
        <w:t>年</w:t>
      </w:r>
      <w:r w:rsidR="00AD4D1A">
        <w:rPr>
          <w:rFonts w:asciiTheme="minorEastAsia" w:hAnsiTheme="minorEastAsia" w:cstheme="minorEastAsia" w:hint="eastAsia"/>
          <w:color w:val="0D0D0D"/>
          <w:kern w:val="0"/>
          <w:sz w:val="24"/>
        </w:rPr>
        <w:t>6</w:t>
      </w:r>
      <w:r w:rsidRPr="00B736C9">
        <w:rPr>
          <w:rFonts w:asciiTheme="minorEastAsia" w:hAnsiTheme="minorEastAsia" w:cstheme="minorEastAsia" w:hint="eastAsia"/>
          <w:color w:val="0D0D0D"/>
          <w:kern w:val="0"/>
          <w:sz w:val="24"/>
        </w:rPr>
        <w:t>月</w:t>
      </w:r>
      <w:r w:rsidR="00AD4D1A">
        <w:rPr>
          <w:rFonts w:asciiTheme="minorEastAsia" w:hAnsiTheme="minorEastAsia" w:cstheme="minorEastAsia" w:hint="eastAsia"/>
          <w:color w:val="0D0D0D"/>
          <w:kern w:val="0"/>
          <w:sz w:val="24"/>
        </w:rPr>
        <w:t>3</w:t>
      </w:r>
      <w:r w:rsidRPr="00B736C9">
        <w:rPr>
          <w:rFonts w:asciiTheme="minorEastAsia" w:hAnsiTheme="minorEastAsia" w:cstheme="minorEastAsia" w:hint="eastAsia"/>
          <w:color w:val="333333"/>
          <w:kern w:val="0"/>
          <w:sz w:val="24"/>
        </w:rPr>
        <w:t>日</w:t>
      </w:r>
    </w:p>
    <w:p w14:paraId="4CCF9CD5" w14:textId="77777777" w:rsidR="00EC373B" w:rsidRDefault="00EC373B" w:rsidP="00EC373B">
      <w:pPr>
        <w:widowControl/>
        <w:shd w:val="clear" w:color="auto" w:fill="FFFFFF"/>
        <w:spacing w:line="360" w:lineRule="auto"/>
        <w:rPr>
          <w:rFonts w:asciiTheme="minorEastAsia" w:hAnsiTheme="minorEastAsia" w:cstheme="minorEastAsia" w:hint="eastAsia"/>
          <w:color w:val="333333"/>
          <w:kern w:val="0"/>
          <w:sz w:val="24"/>
          <w:szCs w:val="24"/>
        </w:rPr>
      </w:pPr>
      <w:r w:rsidRPr="00371A1B">
        <w:rPr>
          <w:rFonts w:asciiTheme="minorEastAsia" w:hAnsiTheme="minorEastAsia" w:cstheme="minorEastAsia" w:hint="eastAsia"/>
          <w:b/>
          <w:color w:val="333333"/>
          <w:kern w:val="0"/>
          <w:sz w:val="24"/>
          <w:szCs w:val="24"/>
        </w:rPr>
        <w:t>三</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拒绝下述供应商参加本次采购活动</w:t>
      </w:r>
      <w:r>
        <w:rPr>
          <w:rFonts w:asciiTheme="minorEastAsia" w:hAnsiTheme="minorEastAsia" w:cstheme="minorEastAsia" w:hint="eastAsia"/>
          <w:color w:val="333333"/>
          <w:kern w:val="0"/>
          <w:sz w:val="24"/>
          <w:szCs w:val="24"/>
        </w:rPr>
        <w:t>：</w:t>
      </w:r>
    </w:p>
    <w:p w14:paraId="53C06292" w14:textId="77777777" w:rsidR="00EC373B" w:rsidRDefault="00EC373B"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1、供应商单位负责人为同一人或者存在直接控股、管理关系的不同供应商，不得参加同一合同项下的采购活动。</w:t>
      </w:r>
    </w:p>
    <w:p w14:paraId="16924C44" w14:textId="77777777" w:rsidR="00EC373B" w:rsidRDefault="00EC373B"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2、凡为采购项目提供整体设计、规范编制或者技术咨询、检测等服务的供应商，不得再参加该项目的其他采购活动。</w:t>
      </w:r>
    </w:p>
    <w:p w14:paraId="05847C49" w14:textId="77777777" w:rsidR="00EC373B" w:rsidRDefault="00EC373B" w:rsidP="00EC373B">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3、供应商被“信用中国”网站（www.creditchina.gov.cn）、“中国政府采购网"(www.ccgp.gov.cn)列入失信被执行人、重大税收违法案件当事人名单、政府采购严重违法失信行为记录名单。</w:t>
      </w:r>
    </w:p>
    <w:p w14:paraId="46A0BD1C" w14:textId="77777777" w:rsidR="00EC373B" w:rsidRDefault="00EC373B" w:rsidP="00EC373B">
      <w:pPr>
        <w:widowControl/>
        <w:shd w:val="clear" w:color="auto" w:fill="FFFFFF"/>
        <w:spacing w:line="360" w:lineRule="auto"/>
        <w:rPr>
          <w:rFonts w:asciiTheme="minorEastAsia" w:hAnsiTheme="minorEastAsia" w:cstheme="minorEastAsia" w:hint="eastAsia"/>
          <w:color w:val="333333"/>
          <w:kern w:val="0"/>
          <w:sz w:val="24"/>
          <w:szCs w:val="24"/>
        </w:rPr>
      </w:pPr>
      <w:r w:rsidRPr="00371A1B">
        <w:rPr>
          <w:rFonts w:asciiTheme="minorEastAsia" w:hAnsiTheme="minorEastAsia" w:cstheme="minorEastAsia" w:hint="eastAsia"/>
          <w:b/>
          <w:color w:val="333333"/>
          <w:kern w:val="0"/>
          <w:sz w:val="24"/>
          <w:szCs w:val="24"/>
        </w:rPr>
        <w:t>四、</w:t>
      </w:r>
      <w:r w:rsidRPr="007B48C3">
        <w:rPr>
          <w:rFonts w:asciiTheme="minorEastAsia" w:hAnsiTheme="minorEastAsia" w:cstheme="minorEastAsia" w:hint="eastAsia"/>
          <w:b/>
          <w:color w:val="333333"/>
          <w:kern w:val="0"/>
          <w:sz w:val="24"/>
          <w:szCs w:val="24"/>
        </w:rPr>
        <w:t>本项目</w:t>
      </w:r>
      <w:r w:rsidRPr="007B48C3">
        <w:rPr>
          <w:rFonts w:asciiTheme="minorEastAsia" w:hAnsiTheme="minorEastAsia" w:cstheme="minorEastAsia" w:hint="eastAsia"/>
          <w:b/>
          <w:color w:val="333333"/>
          <w:kern w:val="0"/>
          <w:sz w:val="24"/>
          <w:szCs w:val="24"/>
          <w:u w:val="single"/>
        </w:rPr>
        <w:t>不接受</w:t>
      </w:r>
      <w:r w:rsidRPr="007B48C3">
        <w:rPr>
          <w:rFonts w:asciiTheme="minorEastAsia" w:hAnsiTheme="minorEastAsia" w:cstheme="minorEastAsia" w:hint="eastAsia"/>
          <w:b/>
          <w:color w:val="333333"/>
          <w:kern w:val="0"/>
          <w:sz w:val="24"/>
          <w:szCs w:val="24"/>
        </w:rPr>
        <w:t>联合体投标</w:t>
      </w:r>
      <w:r>
        <w:rPr>
          <w:rFonts w:asciiTheme="minorEastAsia" w:hAnsiTheme="minorEastAsia" w:cstheme="minorEastAsia" w:hint="eastAsia"/>
          <w:color w:val="333333"/>
          <w:kern w:val="0"/>
          <w:sz w:val="24"/>
          <w:szCs w:val="24"/>
        </w:rPr>
        <w:t>；</w:t>
      </w:r>
    </w:p>
    <w:p w14:paraId="1F83A4AE" w14:textId="77777777" w:rsidR="00EC373B" w:rsidRDefault="00EC373B" w:rsidP="00EC373B">
      <w:pPr>
        <w:widowControl/>
        <w:shd w:val="clear" w:color="auto" w:fill="FFFFFF"/>
        <w:spacing w:line="360" w:lineRule="auto"/>
        <w:jc w:val="left"/>
        <w:rPr>
          <w:rFonts w:asciiTheme="minorEastAsia" w:hAnsiTheme="minorEastAsia" w:cstheme="minorEastAsia" w:hint="eastAsia"/>
          <w:color w:val="333333"/>
          <w:kern w:val="0"/>
          <w:sz w:val="24"/>
          <w:szCs w:val="24"/>
        </w:rPr>
      </w:pPr>
      <w:r w:rsidRPr="00371A1B">
        <w:rPr>
          <w:rFonts w:asciiTheme="minorEastAsia" w:hAnsiTheme="minorEastAsia" w:cstheme="minorEastAsia" w:hint="eastAsia"/>
          <w:b/>
          <w:color w:val="333333"/>
          <w:kern w:val="0"/>
          <w:sz w:val="24"/>
          <w:szCs w:val="24"/>
        </w:rPr>
        <w:t>五</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付款方式</w:t>
      </w:r>
      <w:r>
        <w:rPr>
          <w:rFonts w:asciiTheme="minorEastAsia" w:hAnsiTheme="minorEastAsia" w:cstheme="minorEastAsia" w:hint="eastAsia"/>
          <w:color w:val="333333"/>
          <w:kern w:val="0"/>
          <w:sz w:val="24"/>
          <w:szCs w:val="24"/>
        </w:rPr>
        <w:t>：合同签订后，货物须送至采购方指定地点，入库6个月后付款</w:t>
      </w:r>
      <w:r>
        <w:rPr>
          <w:rFonts w:asciiTheme="minorEastAsia" w:hAnsiTheme="minorEastAsia" w:cstheme="minorEastAsia" w:hint="eastAsia"/>
          <w:sz w:val="24"/>
          <w:szCs w:val="24"/>
        </w:rPr>
        <w:t>。</w:t>
      </w:r>
    </w:p>
    <w:p w14:paraId="185161F5" w14:textId="77777777" w:rsidR="00EC373B" w:rsidRPr="007B48C3" w:rsidRDefault="00EC373B" w:rsidP="00EC373B">
      <w:pPr>
        <w:widowControl/>
        <w:shd w:val="clear" w:color="auto" w:fill="FFFFFF"/>
        <w:spacing w:line="360" w:lineRule="auto"/>
        <w:rPr>
          <w:rFonts w:asciiTheme="minorEastAsia" w:hAnsiTheme="minorEastAsia" w:cstheme="minorEastAsia" w:hint="eastAsia"/>
          <w:b/>
          <w:color w:val="333333"/>
          <w:kern w:val="0"/>
          <w:sz w:val="24"/>
          <w:szCs w:val="24"/>
        </w:rPr>
      </w:pPr>
      <w:r w:rsidRPr="00371A1B">
        <w:rPr>
          <w:rFonts w:asciiTheme="minorEastAsia" w:hAnsiTheme="minorEastAsia" w:cstheme="minorEastAsia" w:hint="eastAsia"/>
          <w:b/>
          <w:color w:val="333333"/>
          <w:kern w:val="0"/>
          <w:sz w:val="24"/>
          <w:szCs w:val="24"/>
        </w:rPr>
        <w:t>六</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开标相关信息：</w:t>
      </w:r>
    </w:p>
    <w:p w14:paraId="0527B712" w14:textId="77777777" w:rsidR="00EC373B" w:rsidRDefault="00EC373B" w:rsidP="00EC373B">
      <w:pPr>
        <w:widowControl/>
        <w:shd w:val="clear" w:color="auto" w:fill="FFFFFF"/>
        <w:spacing w:line="360" w:lineRule="auto"/>
        <w:ind w:firstLine="480"/>
        <w:rPr>
          <w:rFonts w:asciiTheme="minorEastAsia" w:hAnsiTheme="minorEastAsia" w:cstheme="minorEastAsia" w:hint="eastAsia"/>
          <w:kern w:val="0"/>
          <w:sz w:val="24"/>
          <w:szCs w:val="24"/>
        </w:rPr>
      </w:pPr>
      <w:r>
        <w:rPr>
          <w:rFonts w:asciiTheme="minorEastAsia" w:hAnsiTheme="minorEastAsia" w:cstheme="minorEastAsia" w:hint="eastAsia"/>
          <w:kern w:val="0"/>
          <w:sz w:val="24"/>
          <w:szCs w:val="24"/>
        </w:rPr>
        <w:lastRenderedPageBreak/>
        <w:t>请于院内公开遴选前十分钟</w:t>
      </w:r>
      <w:r w:rsidR="006F316D">
        <w:rPr>
          <w:rFonts w:asciiTheme="minorEastAsia" w:hAnsiTheme="minorEastAsia" w:cstheme="minorEastAsia" w:hint="eastAsia"/>
          <w:kern w:val="0"/>
          <w:sz w:val="24"/>
          <w:szCs w:val="24"/>
        </w:rPr>
        <w:t>带</w:t>
      </w:r>
      <w:r w:rsidR="009943DA">
        <w:rPr>
          <w:rFonts w:asciiTheme="minorEastAsia" w:hAnsiTheme="minorEastAsia" w:cstheme="minorEastAsia" w:hint="eastAsia"/>
          <w:kern w:val="0"/>
          <w:sz w:val="24"/>
          <w:szCs w:val="24"/>
        </w:rPr>
        <w:t>遴选文件</w:t>
      </w:r>
      <w:r w:rsidR="006F316D" w:rsidRPr="006F316D">
        <w:rPr>
          <w:rFonts w:asciiTheme="minorEastAsia" w:hAnsiTheme="minorEastAsia" w:cstheme="minorEastAsia" w:hint="eastAsia"/>
          <w:kern w:val="0"/>
          <w:sz w:val="24"/>
          <w:szCs w:val="24"/>
        </w:rPr>
        <w:t>与样品</w:t>
      </w:r>
      <w:r w:rsidR="009943DA" w:rsidRPr="009331CF">
        <w:rPr>
          <w:rFonts w:asciiTheme="minorEastAsia" w:hAnsiTheme="minorEastAsia" w:cstheme="minorEastAsia" w:hint="eastAsia"/>
          <w:color w:val="000000" w:themeColor="text1"/>
          <w:kern w:val="0"/>
          <w:sz w:val="24"/>
          <w:szCs w:val="24"/>
        </w:rPr>
        <w:t>一份</w:t>
      </w:r>
      <w:r w:rsidR="006F316D">
        <w:rPr>
          <w:rFonts w:asciiTheme="minorEastAsia" w:hAnsiTheme="minorEastAsia" w:cstheme="minorEastAsia" w:hint="eastAsia"/>
          <w:kern w:val="0"/>
          <w:sz w:val="24"/>
          <w:szCs w:val="24"/>
        </w:rPr>
        <w:t>（密封盖章）</w:t>
      </w:r>
      <w:r>
        <w:rPr>
          <w:rFonts w:asciiTheme="minorEastAsia" w:hAnsiTheme="minorEastAsia" w:cstheme="minorEastAsia" w:hint="eastAsia"/>
          <w:kern w:val="0"/>
          <w:sz w:val="24"/>
          <w:szCs w:val="24"/>
        </w:rPr>
        <w:t>送至现场</w:t>
      </w:r>
      <w:r w:rsidRPr="00072660">
        <w:rPr>
          <w:rFonts w:asciiTheme="minorEastAsia" w:hAnsiTheme="minorEastAsia" w:cstheme="minorEastAsia" w:hint="eastAsia"/>
          <w:color w:val="333333"/>
          <w:kern w:val="0"/>
          <w:sz w:val="24"/>
          <w:szCs w:val="24"/>
        </w:rPr>
        <w:t>。</w:t>
      </w:r>
      <w:r>
        <w:rPr>
          <w:rFonts w:asciiTheme="minorEastAsia" w:hAnsiTheme="minorEastAsia" w:cstheme="minorEastAsia" w:hint="eastAsia"/>
          <w:kern w:val="0"/>
          <w:sz w:val="24"/>
          <w:szCs w:val="24"/>
        </w:rPr>
        <w:t>地点：扬州大学附属医院西区医院，</w:t>
      </w:r>
      <w:r w:rsidR="00B35FE5">
        <w:rPr>
          <w:rFonts w:asciiTheme="minorEastAsia" w:hAnsiTheme="minorEastAsia" w:cstheme="minorEastAsia" w:hint="eastAsia"/>
          <w:kern w:val="0"/>
          <w:sz w:val="24"/>
          <w:szCs w:val="24"/>
        </w:rPr>
        <w:t>具体会议室</w:t>
      </w:r>
      <w:r w:rsidR="00B35FE5" w:rsidRPr="00B35FE5">
        <w:rPr>
          <w:rFonts w:asciiTheme="minorEastAsia" w:hAnsiTheme="minorEastAsia" w:cstheme="minorEastAsia" w:hint="eastAsia"/>
          <w:kern w:val="0"/>
          <w:sz w:val="24"/>
          <w:szCs w:val="24"/>
        </w:rPr>
        <w:t>另行通知</w:t>
      </w:r>
      <w:r w:rsidR="00B35FE5">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逾期将不予接收。</w:t>
      </w:r>
    </w:p>
    <w:p w14:paraId="5FA6D074" w14:textId="77777777" w:rsidR="00EC373B" w:rsidRDefault="00EC373B" w:rsidP="00EC373B">
      <w:pPr>
        <w:widowControl/>
        <w:shd w:val="clear" w:color="auto" w:fill="FFFFFF"/>
        <w:spacing w:line="360" w:lineRule="auto"/>
        <w:ind w:left="479"/>
        <w:rPr>
          <w:rFonts w:asciiTheme="minorEastAsia" w:hAnsiTheme="minorEastAsia" w:cstheme="minorEastAsia" w:hint="eastAsia"/>
          <w:color w:val="333333"/>
          <w:kern w:val="0"/>
          <w:sz w:val="24"/>
          <w:szCs w:val="24"/>
        </w:rPr>
      </w:pPr>
      <w:r>
        <w:rPr>
          <w:rFonts w:asciiTheme="minorEastAsia" w:hAnsiTheme="minorEastAsia" w:cstheme="minorEastAsia" w:hint="eastAsia"/>
          <w:color w:val="0D0D0D"/>
          <w:kern w:val="0"/>
          <w:sz w:val="24"/>
          <w:szCs w:val="24"/>
        </w:rPr>
        <w:t>遴选时间</w:t>
      </w:r>
      <w:r w:rsidRPr="00914FF9">
        <w:rPr>
          <w:rFonts w:asciiTheme="minorEastAsia" w:hAnsiTheme="minorEastAsia" w:cstheme="minorEastAsia" w:hint="eastAsia"/>
          <w:color w:val="0D0D0D"/>
          <w:kern w:val="0"/>
          <w:sz w:val="24"/>
          <w:szCs w:val="24"/>
        </w:rPr>
        <w:t>：</w:t>
      </w:r>
      <w:bookmarkStart w:id="6" w:name="OLE_LINK6"/>
      <w:r w:rsidRPr="00914FF9">
        <w:rPr>
          <w:rFonts w:asciiTheme="minorEastAsia" w:hAnsiTheme="minorEastAsia" w:cstheme="minorEastAsia" w:hint="eastAsia"/>
          <w:color w:val="0D0D0D"/>
          <w:kern w:val="0"/>
          <w:sz w:val="24"/>
          <w:szCs w:val="24"/>
        </w:rPr>
        <w:t>另行通知</w:t>
      </w:r>
      <w:bookmarkEnd w:id="6"/>
      <w:r w:rsidRPr="00914FF9">
        <w:rPr>
          <w:rFonts w:asciiTheme="minorEastAsia" w:hAnsiTheme="minorEastAsia" w:cstheme="minorEastAsia" w:hint="eastAsia"/>
          <w:color w:val="0D0D0D"/>
          <w:kern w:val="0"/>
          <w:sz w:val="24"/>
          <w:szCs w:val="24"/>
        </w:rPr>
        <w:t>（北京时间）</w:t>
      </w:r>
    </w:p>
    <w:p w14:paraId="1D97E4B5" w14:textId="77777777" w:rsidR="00EC373B" w:rsidRDefault="00EC373B" w:rsidP="00EC373B">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color w:val="0D0D0D"/>
          <w:kern w:val="0"/>
          <w:sz w:val="24"/>
          <w:szCs w:val="24"/>
        </w:rPr>
        <w:t>采购</w:t>
      </w:r>
      <w:r>
        <w:rPr>
          <w:rFonts w:asciiTheme="minorEastAsia" w:hAnsiTheme="minorEastAsia" w:cstheme="minorEastAsia" w:hint="eastAsia"/>
          <w:sz w:val="24"/>
          <w:szCs w:val="24"/>
        </w:rPr>
        <w:t>联系人及电话：0514-8209955</w:t>
      </w:r>
      <w:r w:rsidR="004303E1">
        <w:rPr>
          <w:rFonts w:asciiTheme="minorEastAsia" w:hAnsiTheme="minorEastAsia" w:cstheme="minorEastAsia" w:hint="eastAsia"/>
          <w:sz w:val="24"/>
          <w:szCs w:val="24"/>
        </w:rPr>
        <w:t>2</w:t>
      </w:r>
      <w:r>
        <w:rPr>
          <w:rFonts w:asciiTheme="minorEastAsia" w:hAnsiTheme="minorEastAsia" w:cstheme="minorEastAsia" w:hint="eastAsia"/>
          <w:sz w:val="24"/>
          <w:szCs w:val="24"/>
        </w:rPr>
        <w:t xml:space="preserve"> </w:t>
      </w:r>
      <w:r w:rsidR="006F5334">
        <w:rPr>
          <w:rFonts w:asciiTheme="minorEastAsia" w:hAnsiTheme="minorEastAsia" w:cstheme="minorEastAsia" w:hint="eastAsia"/>
          <w:sz w:val="24"/>
          <w:szCs w:val="24"/>
        </w:rPr>
        <w:t>夏</w:t>
      </w:r>
      <w:r>
        <w:rPr>
          <w:rFonts w:asciiTheme="minorEastAsia" w:hAnsiTheme="minorEastAsia" w:cstheme="minorEastAsia" w:hint="eastAsia"/>
          <w:sz w:val="24"/>
          <w:szCs w:val="24"/>
        </w:rPr>
        <w:t>老师</w:t>
      </w:r>
    </w:p>
    <w:p w14:paraId="672DC32D" w14:textId="77777777" w:rsidR="00EC373B" w:rsidRDefault="00EC373B" w:rsidP="00EC373B">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地址：扬州市邗江中路368号扬大附院采购中心（行政楼40</w:t>
      </w:r>
      <w:r w:rsidR="002D4E66">
        <w:rPr>
          <w:rFonts w:asciiTheme="minorEastAsia" w:hAnsiTheme="minorEastAsia" w:cstheme="minorEastAsia" w:hint="eastAsia"/>
          <w:sz w:val="24"/>
          <w:szCs w:val="24"/>
        </w:rPr>
        <w:t>3</w:t>
      </w:r>
      <w:r>
        <w:rPr>
          <w:rFonts w:asciiTheme="minorEastAsia" w:hAnsiTheme="minorEastAsia" w:cstheme="minorEastAsia" w:hint="eastAsia"/>
          <w:sz w:val="24"/>
          <w:szCs w:val="24"/>
        </w:rPr>
        <w:t>室）</w:t>
      </w:r>
    </w:p>
    <w:p w14:paraId="61A583DD" w14:textId="77777777" w:rsidR="00EC373B" w:rsidRDefault="00EC373B" w:rsidP="00EC373B">
      <w:pPr>
        <w:widowControl/>
        <w:shd w:val="clear" w:color="auto" w:fill="FFFFFF"/>
        <w:spacing w:line="360" w:lineRule="auto"/>
        <w:ind w:firstLine="480"/>
        <w:jc w:val="center"/>
        <w:rPr>
          <w:rFonts w:asciiTheme="minorEastAsia" w:hAnsiTheme="minorEastAsia" w:cstheme="minorEastAsia" w:hint="eastAsia"/>
          <w:kern w:val="0"/>
          <w:sz w:val="24"/>
          <w:szCs w:val="24"/>
        </w:rPr>
      </w:pPr>
      <w:r>
        <w:rPr>
          <w:rFonts w:asciiTheme="minorEastAsia" w:hAnsiTheme="minorEastAsia" w:cstheme="minorEastAsia" w:hint="eastAsia"/>
          <w:kern w:val="0"/>
          <w:sz w:val="24"/>
          <w:szCs w:val="24"/>
        </w:rPr>
        <w:t xml:space="preserve">                                 </w:t>
      </w:r>
    </w:p>
    <w:p w14:paraId="25C0B26B" w14:textId="77777777" w:rsidR="004E4680" w:rsidRDefault="00EC373B" w:rsidP="00EC373B">
      <w:pPr>
        <w:widowControl/>
        <w:shd w:val="clear" w:color="auto" w:fill="FFFFFF"/>
        <w:spacing w:line="360" w:lineRule="auto"/>
        <w:ind w:firstLine="480"/>
        <w:jc w:val="center"/>
        <w:rPr>
          <w:rFonts w:asciiTheme="minorEastAsia" w:hAnsiTheme="minorEastAsia" w:cstheme="minorEastAsia" w:hint="eastAsia"/>
          <w:kern w:val="0"/>
          <w:sz w:val="24"/>
          <w:szCs w:val="24"/>
        </w:rPr>
      </w:pPr>
      <w:r>
        <w:rPr>
          <w:rFonts w:asciiTheme="minorEastAsia" w:hAnsiTheme="minorEastAsia" w:cstheme="minorEastAsia" w:hint="eastAsia"/>
          <w:kern w:val="0"/>
          <w:sz w:val="24"/>
          <w:szCs w:val="24"/>
        </w:rPr>
        <w:t xml:space="preserve">                                 </w:t>
      </w:r>
    </w:p>
    <w:p w14:paraId="6C897362" w14:textId="77777777" w:rsidR="00EC373B" w:rsidRDefault="004E4680" w:rsidP="00EC373B">
      <w:pPr>
        <w:widowControl/>
        <w:shd w:val="clear" w:color="auto" w:fill="FFFFFF"/>
        <w:spacing w:line="360" w:lineRule="auto"/>
        <w:ind w:firstLine="480"/>
        <w:jc w:val="center"/>
        <w:rPr>
          <w:rFonts w:asciiTheme="minorEastAsia" w:hAnsiTheme="minorEastAsia" w:cstheme="minorEastAsia" w:hint="eastAsia"/>
          <w:kern w:val="0"/>
          <w:sz w:val="24"/>
          <w:szCs w:val="24"/>
        </w:rPr>
      </w:pPr>
      <w:r>
        <w:rPr>
          <w:rFonts w:asciiTheme="minorEastAsia" w:hAnsiTheme="minorEastAsia" w:cstheme="minorEastAsia" w:hint="eastAsia"/>
          <w:kern w:val="0"/>
          <w:sz w:val="24"/>
          <w:szCs w:val="24"/>
        </w:rPr>
        <w:t xml:space="preserve">                                 </w:t>
      </w:r>
      <w:r w:rsidR="00EC373B">
        <w:rPr>
          <w:rFonts w:asciiTheme="minorEastAsia" w:hAnsiTheme="minorEastAsia" w:cstheme="minorEastAsia" w:hint="eastAsia"/>
          <w:kern w:val="0"/>
          <w:sz w:val="24"/>
          <w:szCs w:val="24"/>
        </w:rPr>
        <w:t xml:space="preserve">   扬州大学附属医院</w:t>
      </w:r>
      <w:r w:rsidR="00EC373B">
        <w:rPr>
          <w:rFonts w:asciiTheme="minorEastAsia" w:hAnsiTheme="minorEastAsia" w:cstheme="minorEastAsia" w:hint="eastAsia"/>
          <w:kern w:val="0"/>
          <w:sz w:val="24"/>
        </w:rPr>
        <w:t>采购中心</w:t>
      </w:r>
    </w:p>
    <w:p w14:paraId="701C5F80" w14:textId="48B79FE4" w:rsidR="00EC373B" w:rsidRPr="00873EF6" w:rsidRDefault="00EC373B" w:rsidP="00EC373B">
      <w:pPr>
        <w:widowControl/>
        <w:shd w:val="clear" w:color="auto" w:fill="FFFFFF"/>
        <w:spacing w:line="360" w:lineRule="auto"/>
        <w:ind w:firstLine="480"/>
        <w:jc w:val="center"/>
        <w:rPr>
          <w:rFonts w:asciiTheme="minorEastAsia" w:hAnsiTheme="minorEastAsia" w:cstheme="minorEastAsia" w:hint="eastAsia"/>
          <w:b/>
          <w:kern w:val="0"/>
          <w:sz w:val="24"/>
          <w:szCs w:val="24"/>
        </w:rPr>
      </w:pPr>
      <w:r>
        <w:rPr>
          <w:rFonts w:asciiTheme="minorEastAsia" w:hAnsiTheme="minorEastAsia" w:cstheme="minorEastAsia" w:hint="eastAsia"/>
          <w:kern w:val="0"/>
          <w:sz w:val="24"/>
          <w:szCs w:val="24"/>
        </w:rPr>
        <w:t xml:space="preserve">                                   </w:t>
      </w:r>
      <w:r w:rsidRPr="00873EF6">
        <w:rPr>
          <w:rFonts w:asciiTheme="minorEastAsia" w:hAnsiTheme="minorEastAsia" w:cstheme="minorEastAsia" w:hint="eastAsia"/>
          <w:b/>
          <w:kern w:val="0"/>
          <w:sz w:val="24"/>
          <w:szCs w:val="24"/>
        </w:rPr>
        <w:t xml:space="preserve"> </w:t>
      </w:r>
      <w:r w:rsidRPr="00B736C9">
        <w:rPr>
          <w:rFonts w:asciiTheme="minorEastAsia" w:hAnsiTheme="minorEastAsia" w:cstheme="minorEastAsia" w:hint="eastAsia"/>
          <w:b/>
          <w:kern w:val="0"/>
          <w:sz w:val="24"/>
          <w:szCs w:val="24"/>
        </w:rPr>
        <w:t>202</w:t>
      </w:r>
      <w:r w:rsidR="008054D8" w:rsidRPr="00B736C9">
        <w:rPr>
          <w:rFonts w:asciiTheme="minorEastAsia" w:hAnsiTheme="minorEastAsia" w:cstheme="minorEastAsia" w:hint="eastAsia"/>
          <w:b/>
          <w:kern w:val="0"/>
          <w:sz w:val="24"/>
          <w:szCs w:val="24"/>
        </w:rPr>
        <w:t>6</w:t>
      </w:r>
      <w:r w:rsidRPr="00B736C9">
        <w:rPr>
          <w:rFonts w:asciiTheme="minorEastAsia" w:hAnsiTheme="minorEastAsia" w:cstheme="minorEastAsia" w:hint="eastAsia"/>
          <w:b/>
          <w:kern w:val="0"/>
          <w:sz w:val="24"/>
          <w:szCs w:val="24"/>
        </w:rPr>
        <w:t>年</w:t>
      </w:r>
      <w:r w:rsidR="00B736C9" w:rsidRPr="00B736C9">
        <w:rPr>
          <w:rFonts w:asciiTheme="minorEastAsia" w:hAnsiTheme="minorEastAsia" w:cstheme="minorEastAsia" w:hint="eastAsia"/>
          <w:b/>
          <w:kern w:val="0"/>
          <w:sz w:val="24"/>
          <w:szCs w:val="24"/>
        </w:rPr>
        <w:t>5</w:t>
      </w:r>
      <w:r w:rsidRPr="00B736C9">
        <w:rPr>
          <w:rFonts w:asciiTheme="minorEastAsia" w:hAnsiTheme="minorEastAsia" w:cstheme="minorEastAsia" w:hint="eastAsia"/>
          <w:b/>
          <w:kern w:val="0"/>
          <w:sz w:val="24"/>
          <w:szCs w:val="24"/>
        </w:rPr>
        <w:t>月</w:t>
      </w:r>
      <w:r w:rsidR="00AD4D1A">
        <w:rPr>
          <w:rFonts w:asciiTheme="minorEastAsia" w:hAnsiTheme="minorEastAsia" w:cstheme="minorEastAsia" w:hint="eastAsia"/>
          <w:b/>
          <w:kern w:val="0"/>
          <w:sz w:val="24"/>
          <w:szCs w:val="24"/>
        </w:rPr>
        <w:t>28</w:t>
      </w:r>
      <w:r w:rsidRPr="00B736C9">
        <w:rPr>
          <w:rFonts w:asciiTheme="minorEastAsia" w:hAnsiTheme="minorEastAsia" w:cstheme="minorEastAsia" w:hint="eastAsia"/>
          <w:b/>
          <w:kern w:val="0"/>
          <w:sz w:val="24"/>
          <w:szCs w:val="24"/>
        </w:rPr>
        <w:t>日</w:t>
      </w:r>
    </w:p>
    <w:p w14:paraId="0B8896BB" w14:textId="77777777" w:rsidR="00A846D3" w:rsidRDefault="00A846D3" w:rsidP="00A846D3">
      <w:pPr>
        <w:pStyle w:val="a0"/>
        <w:ind w:firstLine="210"/>
      </w:pPr>
    </w:p>
    <w:p w14:paraId="120B46B3" w14:textId="77777777" w:rsidR="0081105E" w:rsidRDefault="0081105E" w:rsidP="00A846D3">
      <w:pPr>
        <w:pStyle w:val="a0"/>
        <w:ind w:firstLine="210"/>
      </w:pPr>
    </w:p>
    <w:p w14:paraId="55A3EE6F" w14:textId="77777777" w:rsidR="0081105E" w:rsidRDefault="0081105E" w:rsidP="00A846D3">
      <w:pPr>
        <w:pStyle w:val="a0"/>
        <w:ind w:firstLine="210"/>
      </w:pPr>
    </w:p>
    <w:p w14:paraId="0CFEF504" w14:textId="77777777" w:rsidR="0081105E" w:rsidRDefault="0081105E" w:rsidP="00A846D3">
      <w:pPr>
        <w:pStyle w:val="a0"/>
        <w:ind w:firstLine="210"/>
      </w:pPr>
    </w:p>
    <w:p w14:paraId="2C0A4204" w14:textId="77777777" w:rsidR="0081105E" w:rsidRDefault="0081105E" w:rsidP="00A846D3">
      <w:pPr>
        <w:pStyle w:val="a0"/>
        <w:ind w:firstLine="210"/>
      </w:pPr>
    </w:p>
    <w:p w14:paraId="209369B3" w14:textId="77777777" w:rsidR="0081105E" w:rsidRDefault="0081105E" w:rsidP="00A846D3">
      <w:pPr>
        <w:pStyle w:val="a0"/>
        <w:ind w:firstLine="210"/>
      </w:pPr>
    </w:p>
    <w:p w14:paraId="524AAE20" w14:textId="77777777" w:rsidR="0081105E" w:rsidRDefault="0081105E" w:rsidP="00A846D3">
      <w:pPr>
        <w:pStyle w:val="a0"/>
        <w:ind w:firstLine="210"/>
      </w:pPr>
    </w:p>
    <w:p w14:paraId="1606E103" w14:textId="77777777" w:rsidR="0081105E" w:rsidRDefault="0081105E" w:rsidP="00A846D3">
      <w:pPr>
        <w:pStyle w:val="a0"/>
        <w:ind w:firstLine="210"/>
      </w:pPr>
    </w:p>
    <w:p w14:paraId="20F2EC56" w14:textId="77777777" w:rsidR="0081105E" w:rsidRDefault="0081105E" w:rsidP="00A846D3">
      <w:pPr>
        <w:pStyle w:val="a0"/>
        <w:ind w:firstLine="210"/>
      </w:pPr>
    </w:p>
    <w:p w14:paraId="22615438" w14:textId="77777777" w:rsidR="0081105E" w:rsidRDefault="0081105E" w:rsidP="00A846D3">
      <w:pPr>
        <w:pStyle w:val="a0"/>
        <w:ind w:firstLine="210"/>
      </w:pPr>
    </w:p>
    <w:p w14:paraId="0AE8ABEF" w14:textId="77777777" w:rsidR="0081105E" w:rsidRDefault="0081105E" w:rsidP="00A846D3">
      <w:pPr>
        <w:pStyle w:val="a0"/>
        <w:ind w:firstLine="210"/>
      </w:pPr>
    </w:p>
    <w:p w14:paraId="1B189D29" w14:textId="77777777" w:rsidR="0081105E" w:rsidRDefault="0081105E" w:rsidP="00A846D3">
      <w:pPr>
        <w:pStyle w:val="a0"/>
        <w:ind w:firstLine="210"/>
      </w:pPr>
    </w:p>
    <w:p w14:paraId="1A51DD40" w14:textId="77777777" w:rsidR="0081105E" w:rsidRDefault="0081105E" w:rsidP="00A846D3">
      <w:pPr>
        <w:pStyle w:val="a0"/>
        <w:ind w:firstLine="210"/>
      </w:pPr>
    </w:p>
    <w:p w14:paraId="51A1B24C" w14:textId="77777777" w:rsidR="0081105E" w:rsidRDefault="0081105E" w:rsidP="00A846D3">
      <w:pPr>
        <w:pStyle w:val="a0"/>
        <w:ind w:firstLine="210"/>
      </w:pPr>
    </w:p>
    <w:p w14:paraId="4341E37A" w14:textId="77777777" w:rsidR="0081105E" w:rsidRDefault="0081105E" w:rsidP="00A846D3">
      <w:pPr>
        <w:pStyle w:val="a0"/>
        <w:ind w:firstLine="210"/>
      </w:pPr>
    </w:p>
    <w:p w14:paraId="51C09F4D" w14:textId="77777777" w:rsidR="0081105E" w:rsidRDefault="0081105E" w:rsidP="00A846D3">
      <w:pPr>
        <w:pStyle w:val="a0"/>
        <w:ind w:firstLine="210"/>
      </w:pPr>
    </w:p>
    <w:p w14:paraId="65AC40F6" w14:textId="77777777" w:rsidR="0081105E" w:rsidRDefault="0081105E" w:rsidP="00A846D3">
      <w:pPr>
        <w:pStyle w:val="a0"/>
        <w:ind w:firstLine="210"/>
      </w:pPr>
    </w:p>
    <w:p w14:paraId="1C44FE1A" w14:textId="77777777" w:rsidR="0081105E" w:rsidRDefault="0081105E" w:rsidP="00A846D3">
      <w:pPr>
        <w:pStyle w:val="a0"/>
        <w:ind w:firstLine="210"/>
      </w:pPr>
    </w:p>
    <w:p w14:paraId="1DD4F208" w14:textId="77777777" w:rsidR="0081105E" w:rsidRDefault="0081105E" w:rsidP="00A846D3">
      <w:pPr>
        <w:pStyle w:val="a0"/>
        <w:ind w:firstLine="210"/>
      </w:pPr>
    </w:p>
    <w:p w14:paraId="0D55D46E" w14:textId="77777777" w:rsidR="0081105E" w:rsidRDefault="0081105E" w:rsidP="00A846D3">
      <w:pPr>
        <w:pStyle w:val="a0"/>
        <w:ind w:firstLine="210"/>
      </w:pPr>
    </w:p>
    <w:p w14:paraId="30C34A4B" w14:textId="77777777" w:rsidR="0081105E" w:rsidRDefault="0081105E" w:rsidP="00A846D3">
      <w:pPr>
        <w:pStyle w:val="a0"/>
        <w:ind w:firstLine="210"/>
      </w:pPr>
    </w:p>
    <w:p w14:paraId="4F05D9EA" w14:textId="77777777" w:rsidR="0081105E" w:rsidRDefault="0081105E" w:rsidP="00A846D3">
      <w:pPr>
        <w:pStyle w:val="a0"/>
        <w:ind w:firstLine="210"/>
      </w:pPr>
    </w:p>
    <w:p w14:paraId="2E85C877" w14:textId="77777777" w:rsidR="0081105E" w:rsidRDefault="0081105E" w:rsidP="00A846D3">
      <w:pPr>
        <w:pStyle w:val="a0"/>
        <w:ind w:firstLine="210"/>
      </w:pPr>
    </w:p>
    <w:p w14:paraId="5D684AA1" w14:textId="77777777" w:rsidR="0081105E" w:rsidRDefault="0081105E" w:rsidP="00A846D3">
      <w:pPr>
        <w:pStyle w:val="a0"/>
        <w:ind w:firstLine="210"/>
      </w:pPr>
    </w:p>
    <w:p w14:paraId="0503F4AF" w14:textId="77777777" w:rsidR="0081105E" w:rsidRDefault="0081105E" w:rsidP="00A846D3">
      <w:pPr>
        <w:pStyle w:val="a0"/>
        <w:ind w:firstLine="210"/>
      </w:pPr>
    </w:p>
    <w:p w14:paraId="03CE8A29" w14:textId="77777777" w:rsidR="0081105E" w:rsidRDefault="0081105E" w:rsidP="00A846D3">
      <w:pPr>
        <w:pStyle w:val="a0"/>
        <w:ind w:firstLine="210"/>
      </w:pPr>
    </w:p>
    <w:p w14:paraId="2596FD4B" w14:textId="77777777" w:rsidR="0081105E" w:rsidRDefault="0081105E" w:rsidP="00A846D3">
      <w:pPr>
        <w:pStyle w:val="a0"/>
        <w:ind w:firstLine="210"/>
      </w:pPr>
    </w:p>
    <w:p w14:paraId="2C7FFB24" w14:textId="77777777" w:rsidR="0081105E" w:rsidRDefault="0081105E" w:rsidP="00A846D3">
      <w:pPr>
        <w:pStyle w:val="a0"/>
        <w:ind w:firstLine="210"/>
      </w:pPr>
    </w:p>
    <w:p w14:paraId="44D26633" w14:textId="77777777" w:rsidR="0081105E" w:rsidRPr="00A846D3" w:rsidRDefault="0081105E" w:rsidP="00A846D3">
      <w:pPr>
        <w:pStyle w:val="a0"/>
        <w:ind w:firstLine="210"/>
      </w:pPr>
    </w:p>
    <w:p w14:paraId="56A78F5D" w14:textId="77777777" w:rsidR="00EC373B" w:rsidRDefault="00EC373B" w:rsidP="00EC373B">
      <w:pPr>
        <w:pStyle w:val="a9"/>
        <w:adjustRightInd w:val="0"/>
        <w:spacing w:before="160" w:after="160"/>
        <w:ind w:firstLine="640"/>
        <w:contextualSpacing/>
        <w:rPr>
          <w:rFonts w:ascii="方正仿宋_GBK" w:eastAsia="方正仿宋_GBK"/>
          <w:b/>
          <w:sz w:val="32"/>
        </w:rPr>
      </w:pPr>
      <w:bookmarkStart w:id="7" w:name="_Hlk107847795"/>
      <w:r w:rsidRPr="002129DA">
        <w:rPr>
          <w:rFonts w:ascii="方正仿宋_GBK" w:eastAsia="方正仿宋_GBK"/>
          <w:b/>
          <w:sz w:val="32"/>
        </w:rPr>
        <w:lastRenderedPageBreak/>
        <w:t>附件</w:t>
      </w:r>
      <w:r>
        <w:rPr>
          <w:rFonts w:ascii="方正仿宋_GBK" w:eastAsia="方正仿宋_GBK"/>
          <w:b/>
          <w:sz w:val="32"/>
        </w:rPr>
        <w:t>1</w:t>
      </w:r>
      <w:r w:rsidRPr="002129DA">
        <w:rPr>
          <w:rFonts w:ascii="方正仿宋_GBK" w:eastAsia="方正仿宋_GBK"/>
          <w:b/>
          <w:sz w:val="32"/>
        </w:rPr>
        <w:t>：</w:t>
      </w:r>
    </w:p>
    <w:p w14:paraId="7533BEA5" w14:textId="77777777" w:rsidR="00EC373B" w:rsidRPr="002129DA" w:rsidRDefault="00EC373B" w:rsidP="00EC373B">
      <w:pPr>
        <w:pStyle w:val="a9"/>
        <w:adjustRightInd w:val="0"/>
        <w:spacing w:before="160" w:after="160" w:line="720" w:lineRule="auto"/>
        <w:ind w:firstLine="640"/>
        <w:contextualSpacing/>
        <w:jc w:val="center"/>
        <w:rPr>
          <w:rFonts w:ascii="方正小标宋_GBK" w:eastAsia="方正小标宋_GBK"/>
          <w:sz w:val="32"/>
          <w:u w:val="single"/>
        </w:rPr>
      </w:pPr>
      <w:r w:rsidRPr="002129DA">
        <w:rPr>
          <w:rFonts w:ascii="方正小标宋_GBK" w:eastAsia="方正小标宋_GBK" w:hint="eastAsia"/>
          <w:sz w:val="32"/>
        </w:rPr>
        <w:t>企业信用承诺书</w:t>
      </w:r>
    </w:p>
    <w:tbl>
      <w:tblPr>
        <w:tblStyle w:val="a8"/>
        <w:tblW w:w="0" w:type="auto"/>
        <w:jc w:val="center"/>
        <w:tblLook w:val="04A0" w:firstRow="1" w:lastRow="0" w:firstColumn="1" w:lastColumn="0" w:noHBand="0" w:noVBand="1"/>
      </w:tblPr>
      <w:tblGrid>
        <w:gridCol w:w="2074"/>
        <w:gridCol w:w="2074"/>
        <w:gridCol w:w="2074"/>
        <w:gridCol w:w="2074"/>
      </w:tblGrid>
      <w:tr w:rsidR="00EC373B" w:rsidRPr="002129DA" w14:paraId="28138F69" w14:textId="77777777" w:rsidTr="00AE2927">
        <w:trPr>
          <w:jc w:val="center"/>
        </w:trPr>
        <w:tc>
          <w:tcPr>
            <w:tcW w:w="2074" w:type="dxa"/>
            <w:vAlign w:val="center"/>
          </w:tcPr>
          <w:p w14:paraId="5D25B44E" w14:textId="77777777"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单位名称</w:t>
            </w:r>
          </w:p>
        </w:tc>
        <w:tc>
          <w:tcPr>
            <w:tcW w:w="2074" w:type="dxa"/>
            <w:vAlign w:val="center"/>
          </w:tcPr>
          <w:p w14:paraId="0A82F1A0" w14:textId="77777777" w:rsidR="00EC373B" w:rsidRPr="00B02227" w:rsidRDefault="00EC373B" w:rsidP="00AE2927">
            <w:pPr>
              <w:pStyle w:val="a9"/>
              <w:adjustRightInd w:val="0"/>
              <w:spacing w:line="360" w:lineRule="exact"/>
              <w:ind w:firstLineChars="100" w:firstLine="241"/>
              <w:contextualSpacing/>
              <w:jc w:val="center"/>
              <w:rPr>
                <w:b/>
                <w:sz w:val="24"/>
              </w:rPr>
            </w:pPr>
          </w:p>
        </w:tc>
        <w:tc>
          <w:tcPr>
            <w:tcW w:w="2074" w:type="dxa"/>
            <w:vAlign w:val="center"/>
          </w:tcPr>
          <w:p w14:paraId="5C7C4012" w14:textId="77777777" w:rsidR="00EC373B" w:rsidRDefault="00EC373B" w:rsidP="00AE2927">
            <w:pPr>
              <w:pStyle w:val="a9"/>
              <w:adjustRightInd w:val="0"/>
              <w:spacing w:line="360" w:lineRule="exact"/>
              <w:ind w:firstLineChars="100" w:firstLine="241"/>
              <w:contextualSpacing/>
              <w:rPr>
                <w:b/>
                <w:sz w:val="24"/>
              </w:rPr>
            </w:pPr>
            <w:r w:rsidRPr="00B02227">
              <w:rPr>
                <w:rFonts w:hint="eastAsia"/>
                <w:b/>
                <w:sz w:val="24"/>
              </w:rPr>
              <w:t>统一社会</w:t>
            </w:r>
          </w:p>
          <w:p w14:paraId="25B2CE2E" w14:textId="77777777" w:rsidR="00EC373B" w:rsidRPr="00B02227" w:rsidRDefault="00EC373B" w:rsidP="00AE2927">
            <w:pPr>
              <w:pStyle w:val="a9"/>
              <w:adjustRightInd w:val="0"/>
              <w:spacing w:line="360" w:lineRule="exact"/>
              <w:ind w:firstLineChars="100" w:firstLine="241"/>
              <w:contextualSpacing/>
              <w:rPr>
                <w:b/>
                <w:sz w:val="24"/>
              </w:rPr>
            </w:pPr>
            <w:r w:rsidRPr="00B02227">
              <w:rPr>
                <w:rFonts w:hint="eastAsia"/>
                <w:b/>
                <w:sz w:val="24"/>
              </w:rPr>
              <w:t>信用代码</w:t>
            </w:r>
          </w:p>
        </w:tc>
        <w:tc>
          <w:tcPr>
            <w:tcW w:w="2074" w:type="dxa"/>
            <w:vAlign w:val="center"/>
          </w:tcPr>
          <w:p w14:paraId="579C73CE" w14:textId="77777777" w:rsidR="00EC373B" w:rsidRPr="002129DA" w:rsidRDefault="00EC373B" w:rsidP="00AE2927">
            <w:pPr>
              <w:pStyle w:val="a9"/>
              <w:adjustRightInd w:val="0"/>
              <w:spacing w:line="360" w:lineRule="exact"/>
              <w:ind w:firstLine="560"/>
              <w:contextualSpacing/>
              <w:jc w:val="center"/>
              <w:rPr>
                <w:rFonts w:ascii="方正仿宋_GBK" w:eastAsia="方正仿宋_GBK"/>
                <w:sz w:val="28"/>
              </w:rPr>
            </w:pPr>
          </w:p>
        </w:tc>
      </w:tr>
      <w:tr w:rsidR="00EC373B" w:rsidRPr="002129DA" w14:paraId="155DB094" w14:textId="77777777" w:rsidTr="00AE2927">
        <w:trPr>
          <w:jc w:val="center"/>
        </w:trPr>
        <w:tc>
          <w:tcPr>
            <w:tcW w:w="2074" w:type="dxa"/>
            <w:vAlign w:val="center"/>
          </w:tcPr>
          <w:p w14:paraId="1171865D" w14:textId="77777777"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法定代表人</w:t>
            </w:r>
          </w:p>
        </w:tc>
        <w:tc>
          <w:tcPr>
            <w:tcW w:w="2074" w:type="dxa"/>
            <w:vAlign w:val="center"/>
          </w:tcPr>
          <w:p w14:paraId="4B3C61BF" w14:textId="77777777" w:rsidR="00EC373B" w:rsidRPr="00B02227" w:rsidRDefault="00EC373B" w:rsidP="00AE2927">
            <w:pPr>
              <w:adjustRightInd w:val="0"/>
              <w:spacing w:line="360" w:lineRule="exact"/>
              <w:ind w:firstLineChars="100" w:firstLine="241"/>
              <w:contextualSpacing/>
              <w:rPr>
                <w:b/>
                <w:sz w:val="24"/>
              </w:rPr>
            </w:pPr>
          </w:p>
          <w:p w14:paraId="667EAC8F" w14:textId="77777777" w:rsidR="00EC373B" w:rsidRPr="00B02227" w:rsidRDefault="00EC373B" w:rsidP="00AE2927">
            <w:pPr>
              <w:adjustRightInd w:val="0"/>
              <w:spacing w:line="360" w:lineRule="exact"/>
              <w:ind w:firstLineChars="100" w:firstLine="241"/>
              <w:contextualSpacing/>
              <w:rPr>
                <w:b/>
                <w:sz w:val="24"/>
              </w:rPr>
            </w:pPr>
          </w:p>
        </w:tc>
        <w:tc>
          <w:tcPr>
            <w:tcW w:w="2074" w:type="dxa"/>
            <w:vAlign w:val="center"/>
          </w:tcPr>
          <w:p w14:paraId="24AED16D" w14:textId="77777777"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联系人</w:t>
            </w:r>
          </w:p>
        </w:tc>
        <w:tc>
          <w:tcPr>
            <w:tcW w:w="2074" w:type="dxa"/>
            <w:vAlign w:val="center"/>
          </w:tcPr>
          <w:p w14:paraId="61A51684" w14:textId="77777777" w:rsidR="00EC373B" w:rsidRPr="002129DA" w:rsidRDefault="00EC373B" w:rsidP="00AE2927">
            <w:pPr>
              <w:pStyle w:val="a9"/>
              <w:adjustRightInd w:val="0"/>
              <w:spacing w:line="360" w:lineRule="exact"/>
              <w:ind w:firstLine="560"/>
              <w:contextualSpacing/>
              <w:jc w:val="center"/>
              <w:rPr>
                <w:rFonts w:ascii="方正仿宋_GBK" w:eastAsia="方正仿宋_GBK"/>
                <w:sz w:val="28"/>
              </w:rPr>
            </w:pPr>
          </w:p>
        </w:tc>
      </w:tr>
      <w:tr w:rsidR="00EC373B" w:rsidRPr="002129DA" w14:paraId="4E6BC135" w14:textId="77777777" w:rsidTr="00AE2927">
        <w:trPr>
          <w:jc w:val="center"/>
        </w:trPr>
        <w:tc>
          <w:tcPr>
            <w:tcW w:w="2074" w:type="dxa"/>
            <w:vAlign w:val="center"/>
          </w:tcPr>
          <w:p w14:paraId="464BE373" w14:textId="77777777" w:rsidR="00EC373B" w:rsidRPr="00B02227" w:rsidRDefault="00EC373B" w:rsidP="00AE2927">
            <w:pPr>
              <w:adjustRightInd w:val="0"/>
              <w:spacing w:line="360" w:lineRule="exact"/>
              <w:ind w:firstLineChars="99" w:firstLine="239"/>
              <w:contextualSpacing/>
              <w:rPr>
                <w:b/>
                <w:sz w:val="24"/>
              </w:rPr>
            </w:pPr>
            <w:r w:rsidRPr="00B02227">
              <w:rPr>
                <w:rFonts w:hint="eastAsia"/>
                <w:b/>
                <w:sz w:val="24"/>
              </w:rPr>
              <w:t>联系地址</w:t>
            </w:r>
          </w:p>
        </w:tc>
        <w:tc>
          <w:tcPr>
            <w:tcW w:w="2074" w:type="dxa"/>
            <w:vAlign w:val="center"/>
          </w:tcPr>
          <w:p w14:paraId="686189C4" w14:textId="77777777" w:rsidR="00EC373B" w:rsidRPr="00B02227" w:rsidRDefault="00EC373B" w:rsidP="00AE2927">
            <w:pPr>
              <w:pStyle w:val="a9"/>
              <w:adjustRightInd w:val="0"/>
              <w:spacing w:line="360" w:lineRule="exact"/>
              <w:ind w:firstLineChars="100" w:firstLine="241"/>
              <w:contextualSpacing/>
              <w:jc w:val="center"/>
              <w:rPr>
                <w:b/>
                <w:sz w:val="24"/>
              </w:rPr>
            </w:pPr>
          </w:p>
          <w:p w14:paraId="00EF1FFD" w14:textId="77777777" w:rsidR="00EC373B" w:rsidRPr="00B02227" w:rsidRDefault="00EC373B" w:rsidP="00AE2927">
            <w:pPr>
              <w:pStyle w:val="a9"/>
              <w:adjustRightInd w:val="0"/>
              <w:spacing w:line="360" w:lineRule="exact"/>
              <w:ind w:firstLineChars="100" w:firstLine="241"/>
              <w:contextualSpacing/>
              <w:jc w:val="center"/>
              <w:rPr>
                <w:b/>
                <w:sz w:val="24"/>
              </w:rPr>
            </w:pPr>
          </w:p>
        </w:tc>
        <w:tc>
          <w:tcPr>
            <w:tcW w:w="2074" w:type="dxa"/>
            <w:vAlign w:val="center"/>
          </w:tcPr>
          <w:p w14:paraId="70AAE315" w14:textId="77777777"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联系电话</w:t>
            </w:r>
          </w:p>
        </w:tc>
        <w:tc>
          <w:tcPr>
            <w:tcW w:w="2074" w:type="dxa"/>
            <w:vAlign w:val="center"/>
          </w:tcPr>
          <w:p w14:paraId="66D682FB" w14:textId="77777777" w:rsidR="00EC373B" w:rsidRPr="002129DA" w:rsidRDefault="00EC373B" w:rsidP="00AE2927">
            <w:pPr>
              <w:pStyle w:val="a9"/>
              <w:adjustRightInd w:val="0"/>
              <w:spacing w:line="360" w:lineRule="exact"/>
              <w:ind w:firstLine="560"/>
              <w:contextualSpacing/>
              <w:jc w:val="center"/>
              <w:rPr>
                <w:rFonts w:ascii="方正仿宋_GBK" w:eastAsia="方正仿宋_GBK"/>
                <w:sz w:val="28"/>
              </w:rPr>
            </w:pPr>
          </w:p>
        </w:tc>
      </w:tr>
      <w:tr w:rsidR="00EC373B" w:rsidRPr="002129DA" w14:paraId="40E6DE54" w14:textId="77777777" w:rsidTr="00AE2927">
        <w:trPr>
          <w:jc w:val="center"/>
        </w:trPr>
        <w:tc>
          <w:tcPr>
            <w:tcW w:w="2074" w:type="dxa"/>
            <w:vAlign w:val="center"/>
          </w:tcPr>
          <w:p w14:paraId="16DFE8EC" w14:textId="77777777" w:rsidR="00EC373B" w:rsidRDefault="00EC373B" w:rsidP="00AE2927">
            <w:pPr>
              <w:adjustRightInd w:val="0"/>
              <w:spacing w:line="360" w:lineRule="exact"/>
              <w:contextualSpacing/>
              <w:jc w:val="center"/>
              <w:rPr>
                <w:b/>
                <w:sz w:val="24"/>
              </w:rPr>
            </w:pPr>
            <w:r w:rsidRPr="00B02227">
              <w:rPr>
                <w:rFonts w:hint="eastAsia"/>
                <w:b/>
                <w:sz w:val="24"/>
              </w:rPr>
              <w:t>诚信档案</w:t>
            </w:r>
          </w:p>
          <w:p w14:paraId="26F750F8" w14:textId="77777777" w:rsidR="00EC373B" w:rsidRPr="002129DA" w:rsidRDefault="00EC373B" w:rsidP="00AE2927">
            <w:pPr>
              <w:adjustRightInd w:val="0"/>
              <w:spacing w:line="360" w:lineRule="exact"/>
              <w:contextualSpacing/>
              <w:jc w:val="center"/>
              <w:rPr>
                <w:rFonts w:ascii="方正仿宋_GBK" w:eastAsia="方正仿宋_GBK"/>
                <w:b/>
                <w:sz w:val="28"/>
              </w:rPr>
            </w:pPr>
            <w:r w:rsidRPr="00B02227">
              <w:rPr>
                <w:rFonts w:hint="eastAsia"/>
                <w:b/>
                <w:sz w:val="24"/>
              </w:rPr>
              <w:t>记录情况</w:t>
            </w:r>
          </w:p>
        </w:tc>
        <w:tc>
          <w:tcPr>
            <w:tcW w:w="6222" w:type="dxa"/>
            <w:gridSpan w:val="3"/>
            <w:vAlign w:val="center"/>
          </w:tcPr>
          <w:p w14:paraId="78EA0C83" w14:textId="77777777" w:rsidR="00EC373B" w:rsidRDefault="00EC373B" w:rsidP="00AE2927">
            <w:pPr>
              <w:pStyle w:val="a9"/>
              <w:adjustRightInd w:val="0"/>
              <w:spacing w:line="360" w:lineRule="exact"/>
              <w:ind w:firstLine="560"/>
              <w:contextualSpacing/>
              <w:jc w:val="center"/>
              <w:rPr>
                <w:rFonts w:ascii="方正仿宋_GBK" w:eastAsia="方正仿宋_GBK"/>
                <w:sz w:val="28"/>
              </w:rPr>
            </w:pPr>
          </w:p>
          <w:p w14:paraId="45EEF64D" w14:textId="77777777" w:rsidR="00EC373B" w:rsidRDefault="00EC373B" w:rsidP="00AE2927">
            <w:pPr>
              <w:pStyle w:val="a9"/>
              <w:adjustRightInd w:val="0"/>
              <w:spacing w:line="360" w:lineRule="exact"/>
              <w:ind w:firstLine="560"/>
              <w:contextualSpacing/>
              <w:jc w:val="center"/>
              <w:rPr>
                <w:rFonts w:ascii="方正仿宋_GBK" w:eastAsia="方正仿宋_GBK"/>
                <w:sz w:val="28"/>
              </w:rPr>
            </w:pPr>
          </w:p>
          <w:p w14:paraId="7B6BB36C" w14:textId="77777777" w:rsidR="00EC373B" w:rsidRDefault="00EC373B" w:rsidP="00AE2927">
            <w:pPr>
              <w:pStyle w:val="a9"/>
              <w:adjustRightInd w:val="0"/>
              <w:spacing w:line="360" w:lineRule="exact"/>
              <w:ind w:firstLine="560"/>
              <w:contextualSpacing/>
              <w:jc w:val="center"/>
              <w:rPr>
                <w:rFonts w:ascii="方正仿宋_GBK" w:eastAsia="方正仿宋_GBK"/>
                <w:sz w:val="28"/>
              </w:rPr>
            </w:pPr>
          </w:p>
          <w:p w14:paraId="6DCF3310" w14:textId="77777777" w:rsidR="00EC373B" w:rsidRPr="002129DA" w:rsidRDefault="00EC373B" w:rsidP="00AE2927">
            <w:pPr>
              <w:pStyle w:val="a9"/>
              <w:adjustRightInd w:val="0"/>
              <w:spacing w:line="360" w:lineRule="exact"/>
              <w:ind w:firstLine="560"/>
              <w:contextualSpacing/>
              <w:jc w:val="center"/>
              <w:rPr>
                <w:rFonts w:ascii="方正仿宋_GBK" w:eastAsia="方正仿宋_GBK"/>
                <w:sz w:val="28"/>
              </w:rPr>
            </w:pPr>
          </w:p>
        </w:tc>
      </w:tr>
      <w:tr w:rsidR="00EC373B" w:rsidRPr="002129DA" w14:paraId="2340809A" w14:textId="77777777" w:rsidTr="00AE2927">
        <w:trPr>
          <w:jc w:val="center"/>
        </w:trPr>
        <w:tc>
          <w:tcPr>
            <w:tcW w:w="2074" w:type="dxa"/>
            <w:vAlign w:val="center"/>
          </w:tcPr>
          <w:p w14:paraId="73EC1D8B" w14:textId="77777777" w:rsidR="00EC373B" w:rsidRPr="00B02227" w:rsidRDefault="00EC373B" w:rsidP="00AE2927">
            <w:pPr>
              <w:adjustRightInd w:val="0"/>
              <w:spacing w:line="360" w:lineRule="exact"/>
              <w:ind w:firstLineChars="100" w:firstLine="241"/>
              <w:contextualSpacing/>
              <w:rPr>
                <w:rFonts w:ascii="方正仿宋_GBK" w:eastAsia="方正仿宋_GBK"/>
                <w:b/>
                <w:sz w:val="28"/>
              </w:rPr>
            </w:pPr>
            <w:r w:rsidRPr="00B02227">
              <w:rPr>
                <w:rFonts w:hint="eastAsia"/>
                <w:b/>
                <w:sz w:val="24"/>
              </w:rPr>
              <w:t>信用承诺</w:t>
            </w:r>
          </w:p>
        </w:tc>
        <w:tc>
          <w:tcPr>
            <w:tcW w:w="6222" w:type="dxa"/>
            <w:gridSpan w:val="3"/>
            <w:vAlign w:val="center"/>
          </w:tcPr>
          <w:p w14:paraId="44366651" w14:textId="77777777" w:rsidR="00EC373B" w:rsidRPr="005324C0" w:rsidRDefault="00EC373B" w:rsidP="00AE2927">
            <w:pPr>
              <w:spacing w:line="440" w:lineRule="exact"/>
              <w:ind w:firstLineChars="250" w:firstLine="600"/>
              <w:rPr>
                <w:sz w:val="24"/>
              </w:rPr>
            </w:pPr>
            <w:r w:rsidRPr="005324C0">
              <w:rPr>
                <w:rFonts w:hint="eastAsia"/>
                <w:sz w:val="24"/>
              </w:rPr>
              <w:t>我公司自愿参加贵院</w:t>
            </w:r>
            <w:r w:rsidRPr="005324C0">
              <w:rPr>
                <w:sz w:val="24"/>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w:t>
            </w:r>
            <w:r w:rsidRPr="005324C0">
              <w:rPr>
                <w:sz w:val="24"/>
              </w:rPr>
              <w:t>:</w:t>
            </w:r>
            <w:r w:rsidRPr="005324C0">
              <w:rPr>
                <w:sz w:val="24"/>
              </w:rPr>
              <w:t>具有独立承担民事责任的能力</w:t>
            </w:r>
            <w:r w:rsidRPr="005324C0">
              <w:rPr>
                <w:sz w:val="24"/>
              </w:rPr>
              <w:t>;</w:t>
            </w:r>
            <w:r w:rsidRPr="005324C0">
              <w:rPr>
                <w:sz w:val="24"/>
              </w:rPr>
              <w:t>具有良好的商业信誉和健全的财务会计制度</w:t>
            </w:r>
            <w:r w:rsidRPr="005324C0">
              <w:rPr>
                <w:sz w:val="24"/>
              </w:rPr>
              <w:t>;</w:t>
            </w:r>
            <w:r w:rsidRPr="005324C0">
              <w:rPr>
                <w:sz w:val="24"/>
              </w:rPr>
              <w:t>有履行合同所必需的设备和专业技术能力</w:t>
            </w:r>
            <w:r w:rsidRPr="005324C0">
              <w:rPr>
                <w:sz w:val="24"/>
              </w:rPr>
              <w:t>;</w:t>
            </w:r>
            <w:r w:rsidRPr="005324C0">
              <w:rPr>
                <w:sz w:val="24"/>
              </w:rPr>
              <w:t>有依法缴纳税收和社会保障资金的良好记录</w:t>
            </w:r>
            <w:r w:rsidRPr="005324C0">
              <w:rPr>
                <w:sz w:val="24"/>
              </w:rPr>
              <w:t>:</w:t>
            </w:r>
            <w:r w:rsidRPr="005324C0">
              <w:rPr>
                <w:sz w:val="24"/>
              </w:rPr>
              <w:t>参加政府采购活动前三年内，在经营活动中没有重大违法记录</w:t>
            </w:r>
            <w:r w:rsidRPr="005324C0">
              <w:rPr>
                <w:sz w:val="24"/>
              </w:rPr>
              <w:t>:</w:t>
            </w:r>
            <w:r w:rsidRPr="005324C0">
              <w:rPr>
                <w:sz w:val="24"/>
              </w:rPr>
              <w:t>符合法律、行政法规和采购文件规定的其他条件。如有弄虚作假或其</w:t>
            </w:r>
            <w:r w:rsidRPr="005324C0">
              <w:rPr>
                <w:rFonts w:hint="eastAsia"/>
                <w:sz w:val="24"/>
              </w:rPr>
              <w:t>他违法违规行为，原承担一切法律责任，接受各级政府采购监管部门和有权机关的审查和处罚。</w:t>
            </w:r>
          </w:p>
          <w:p w14:paraId="75FFFEF9" w14:textId="77777777" w:rsidR="00EC373B" w:rsidRPr="005324C0" w:rsidRDefault="00EC373B" w:rsidP="00AE2927">
            <w:pPr>
              <w:spacing w:line="440" w:lineRule="exact"/>
              <w:rPr>
                <w:sz w:val="24"/>
              </w:rPr>
            </w:pPr>
          </w:p>
          <w:p w14:paraId="78E59695" w14:textId="77777777" w:rsidR="00EC373B" w:rsidRPr="002129DA" w:rsidRDefault="00EC373B" w:rsidP="00AE2927">
            <w:pPr>
              <w:pStyle w:val="a9"/>
              <w:adjustRightInd w:val="0"/>
              <w:spacing w:line="360" w:lineRule="exact"/>
              <w:ind w:firstLine="560"/>
              <w:contextualSpacing/>
              <w:rPr>
                <w:rFonts w:ascii="方正仿宋_GBK" w:eastAsia="方正仿宋_GBK"/>
                <w:sz w:val="28"/>
              </w:rPr>
            </w:pPr>
          </w:p>
          <w:p w14:paraId="1ACEC359" w14:textId="77777777" w:rsidR="00EC373B" w:rsidRPr="00B02227" w:rsidRDefault="00EC373B" w:rsidP="00AE2927">
            <w:pPr>
              <w:adjustRightInd w:val="0"/>
              <w:spacing w:line="480" w:lineRule="auto"/>
              <w:ind w:firstLineChars="100" w:firstLine="240"/>
              <w:contextualSpacing/>
              <w:rPr>
                <w:sz w:val="24"/>
              </w:rPr>
            </w:pPr>
            <w:r w:rsidRPr="00B02227">
              <w:rPr>
                <w:sz w:val="24"/>
              </w:rPr>
              <w:t>企业名称（盖章）：</w:t>
            </w:r>
          </w:p>
          <w:p w14:paraId="0928F27F" w14:textId="77777777" w:rsidR="00EC373B" w:rsidRPr="00B02227" w:rsidRDefault="00EC373B" w:rsidP="00AE2927">
            <w:pPr>
              <w:adjustRightInd w:val="0"/>
              <w:spacing w:line="480" w:lineRule="auto"/>
              <w:ind w:firstLineChars="100" w:firstLine="240"/>
              <w:contextualSpacing/>
              <w:rPr>
                <w:sz w:val="24"/>
              </w:rPr>
            </w:pPr>
            <w:r w:rsidRPr="00B02227">
              <w:rPr>
                <w:sz w:val="24"/>
              </w:rPr>
              <w:t>法定代表人（签字）：</w:t>
            </w:r>
          </w:p>
          <w:p w14:paraId="02EB985B" w14:textId="77777777" w:rsidR="00EC373B" w:rsidRPr="002129DA" w:rsidRDefault="00EC373B" w:rsidP="00AE2927">
            <w:pPr>
              <w:adjustRightInd w:val="0"/>
              <w:spacing w:line="480" w:lineRule="auto"/>
              <w:ind w:firstLineChars="1300" w:firstLine="3120"/>
              <w:contextualSpacing/>
              <w:rPr>
                <w:rFonts w:ascii="方正仿宋_GBK" w:eastAsia="方正仿宋_GBK"/>
                <w:sz w:val="28"/>
              </w:rPr>
            </w:pPr>
            <w:r w:rsidRPr="00B02227">
              <w:rPr>
                <w:sz w:val="24"/>
              </w:rPr>
              <w:t>二〇</w:t>
            </w:r>
            <w:r w:rsidRPr="00B02227">
              <w:rPr>
                <w:sz w:val="24"/>
              </w:rPr>
              <w:t xml:space="preserve">  </w:t>
            </w:r>
            <w:r w:rsidRPr="00B02227">
              <w:rPr>
                <w:sz w:val="24"/>
              </w:rPr>
              <w:t>年</w:t>
            </w:r>
            <w:r w:rsidRPr="00B02227">
              <w:rPr>
                <w:sz w:val="24"/>
              </w:rPr>
              <w:t xml:space="preserve">  </w:t>
            </w:r>
            <w:r w:rsidRPr="00B02227">
              <w:rPr>
                <w:sz w:val="24"/>
              </w:rPr>
              <w:t>月</w:t>
            </w:r>
            <w:r w:rsidRPr="00B02227">
              <w:rPr>
                <w:sz w:val="24"/>
              </w:rPr>
              <w:t xml:space="preserve">  </w:t>
            </w:r>
            <w:r w:rsidRPr="00B02227">
              <w:rPr>
                <w:sz w:val="24"/>
              </w:rPr>
              <w:t>日</w:t>
            </w:r>
          </w:p>
        </w:tc>
      </w:tr>
      <w:bookmarkEnd w:id="7"/>
    </w:tbl>
    <w:p w14:paraId="7C92477F" w14:textId="77777777" w:rsidR="00EC373B" w:rsidRDefault="00EC373B" w:rsidP="00EC373B">
      <w:pPr>
        <w:widowControl/>
        <w:jc w:val="left"/>
      </w:pPr>
    </w:p>
    <w:p w14:paraId="12CDC2C8" w14:textId="77777777" w:rsidR="00EC373B" w:rsidRDefault="00EC373B" w:rsidP="00EC373B">
      <w:pPr>
        <w:widowControl/>
        <w:jc w:val="left"/>
      </w:pPr>
    </w:p>
    <w:p w14:paraId="7AB63F01" w14:textId="77777777" w:rsidR="00EC373B" w:rsidRDefault="00EC373B" w:rsidP="00EC373B">
      <w:pPr>
        <w:widowControl/>
        <w:jc w:val="left"/>
      </w:pPr>
    </w:p>
    <w:p w14:paraId="3C9C0D16" w14:textId="77777777" w:rsidR="00D32164" w:rsidRDefault="00D32164" w:rsidP="00D32164">
      <w:pPr>
        <w:jc w:val="left"/>
        <w:rPr>
          <w:b/>
          <w:sz w:val="32"/>
          <w:szCs w:val="32"/>
        </w:rPr>
      </w:pPr>
      <w:r>
        <w:rPr>
          <w:rFonts w:hint="eastAsia"/>
          <w:b/>
          <w:sz w:val="32"/>
          <w:szCs w:val="32"/>
        </w:rPr>
        <w:t>附件</w:t>
      </w:r>
      <w:r>
        <w:rPr>
          <w:b/>
          <w:sz w:val="32"/>
          <w:szCs w:val="32"/>
        </w:rPr>
        <w:t>2</w:t>
      </w:r>
      <w:r>
        <w:rPr>
          <w:rFonts w:hint="eastAsia"/>
          <w:b/>
          <w:sz w:val="32"/>
          <w:szCs w:val="32"/>
        </w:rPr>
        <w:t>：</w:t>
      </w:r>
    </w:p>
    <w:p w14:paraId="49AEEB6B" w14:textId="77777777" w:rsidR="00D32164" w:rsidRDefault="00D32164" w:rsidP="00D32164">
      <w:pPr>
        <w:jc w:val="center"/>
        <w:rPr>
          <w:b/>
          <w:sz w:val="32"/>
          <w:szCs w:val="32"/>
        </w:rPr>
      </w:pPr>
      <w:r>
        <w:rPr>
          <w:rFonts w:hint="eastAsia"/>
          <w:b/>
          <w:sz w:val="32"/>
          <w:szCs w:val="32"/>
        </w:rPr>
        <w:t>可单独收费耗材报价单</w:t>
      </w:r>
    </w:p>
    <w:p w14:paraId="568A4D53" w14:textId="77777777" w:rsidR="00D32164" w:rsidRDefault="00D32164" w:rsidP="00D32164"/>
    <w:tbl>
      <w:tblPr>
        <w:tblStyle w:val="a8"/>
        <w:tblW w:w="9969" w:type="dxa"/>
        <w:jc w:val="center"/>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14:paraId="66529EDD" w14:textId="77777777" w:rsidTr="00DD3B8F">
        <w:trPr>
          <w:jc w:val="center"/>
        </w:trPr>
        <w:tc>
          <w:tcPr>
            <w:tcW w:w="519" w:type="dxa"/>
          </w:tcPr>
          <w:p w14:paraId="12C540BF" w14:textId="77777777" w:rsidR="00D32164" w:rsidRDefault="00D32164" w:rsidP="00DD3B8F">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14:paraId="34519FD3" w14:textId="77777777" w:rsidR="00D32164" w:rsidRDefault="00D32164" w:rsidP="00DD3B8F">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产品名称</w:t>
            </w:r>
          </w:p>
          <w:p w14:paraId="3A6D4396" w14:textId="77777777" w:rsidR="00D32164" w:rsidRDefault="00D32164" w:rsidP="00DD3B8F">
            <w:r>
              <w:rPr>
                <w:rFonts w:ascii="宋体" w:hAnsi="宋体" w:cs="宋体" w:hint="eastAsia"/>
                <w:color w:val="333333"/>
                <w:szCs w:val="21"/>
                <w:shd w:val="clear" w:color="auto" w:fill="FFFFFF"/>
              </w:rPr>
              <w:t>（注册证名称）</w:t>
            </w:r>
          </w:p>
        </w:tc>
        <w:tc>
          <w:tcPr>
            <w:tcW w:w="1080" w:type="dxa"/>
          </w:tcPr>
          <w:p w14:paraId="0CC6947B" w14:textId="77777777" w:rsidR="00D32164" w:rsidRDefault="00D32164" w:rsidP="00DD3B8F">
            <w:r>
              <w:rPr>
                <w:rFonts w:ascii="宋体" w:hAnsi="宋体" w:cs="宋体" w:hint="eastAsia"/>
                <w:color w:val="333333"/>
                <w:szCs w:val="21"/>
                <w:shd w:val="clear" w:color="auto" w:fill="FFFFFF"/>
              </w:rPr>
              <w:t>生产厂家（品牌）</w:t>
            </w:r>
          </w:p>
        </w:tc>
        <w:tc>
          <w:tcPr>
            <w:tcW w:w="900" w:type="dxa"/>
          </w:tcPr>
          <w:p w14:paraId="393AF4FF" w14:textId="77777777" w:rsidR="00D32164" w:rsidRDefault="00D32164" w:rsidP="00DD3B8F">
            <w:r>
              <w:rPr>
                <w:rFonts w:ascii="宋体" w:hAnsi="宋体" w:cs="宋体" w:hint="eastAsia"/>
                <w:color w:val="333333"/>
                <w:szCs w:val="21"/>
                <w:shd w:val="clear" w:color="auto" w:fill="FFFFFF"/>
              </w:rPr>
              <w:t>规格型号</w:t>
            </w:r>
          </w:p>
        </w:tc>
        <w:tc>
          <w:tcPr>
            <w:tcW w:w="1005" w:type="dxa"/>
          </w:tcPr>
          <w:p w14:paraId="25D5AAF6" w14:textId="77777777" w:rsidR="00D32164" w:rsidRDefault="00D32164" w:rsidP="00DD3B8F">
            <w:r>
              <w:rPr>
                <w:rFonts w:hint="eastAsia"/>
              </w:rPr>
              <w:t>注册证号</w:t>
            </w:r>
          </w:p>
        </w:tc>
        <w:tc>
          <w:tcPr>
            <w:tcW w:w="720" w:type="dxa"/>
          </w:tcPr>
          <w:p w14:paraId="110C6E6B" w14:textId="77777777" w:rsidR="00D32164" w:rsidRDefault="00D32164" w:rsidP="00DD3B8F">
            <w:r>
              <w:rPr>
                <w:rFonts w:hint="eastAsia"/>
              </w:rPr>
              <w:t>单位</w:t>
            </w:r>
          </w:p>
        </w:tc>
        <w:tc>
          <w:tcPr>
            <w:tcW w:w="810" w:type="dxa"/>
          </w:tcPr>
          <w:p w14:paraId="24F4CA8D" w14:textId="77777777" w:rsidR="00D32164" w:rsidRDefault="00D32164" w:rsidP="00DD3B8F">
            <w:r>
              <w:rPr>
                <w:rFonts w:hint="eastAsia"/>
              </w:rPr>
              <w:t>单价</w:t>
            </w:r>
          </w:p>
        </w:tc>
        <w:tc>
          <w:tcPr>
            <w:tcW w:w="840" w:type="dxa"/>
          </w:tcPr>
          <w:p w14:paraId="5E0B483B" w14:textId="77777777" w:rsidR="00D32164" w:rsidRDefault="00D32164" w:rsidP="00DD3B8F">
            <w:pPr>
              <w:jc w:val="left"/>
            </w:pPr>
            <w:r>
              <w:rPr>
                <w:rFonts w:hint="eastAsia"/>
              </w:rPr>
              <w:t>中标编码</w:t>
            </w:r>
          </w:p>
        </w:tc>
        <w:tc>
          <w:tcPr>
            <w:tcW w:w="795" w:type="dxa"/>
          </w:tcPr>
          <w:p w14:paraId="71DEE46F" w14:textId="77777777" w:rsidR="00D32164" w:rsidRDefault="00D32164" w:rsidP="00DD3B8F">
            <w:r>
              <w:rPr>
                <w:rFonts w:hint="eastAsia"/>
              </w:rPr>
              <w:t>医保编码</w:t>
            </w:r>
          </w:p>
        </w:tc>
        <w:tc>
          <w:tcPr>
            <w:tcW w:w="810" w:type="dxa"/>
          </w:tcPr>
          <w:p w14:paraId="0EEE70D6" w14:textId="77777777" w:rsidR="00D32164" w:rsidRDefault="00D32164" w:rsidP="00DD3B8F">
            <w:r>
              <w:rPr>
                <w:rFonts w:hint="eastAsia"/>
              </w:rPr>
              <w:t>物价编码</w:t>
            </w:r>
          </w:p>
        </w:tc>
        <w:tc>
          <w:tcPr>
            <w:tcW w:w="675" w:type="dxa"/>
            <w:vAlign w:val="center"/>
          </w:tcPr>
          <w:p w14:paraId="6C6B749E" w14:textId="77777777" w:rsidR="00D32164" w:rsidRDefault="00D32164" w:rsidP="00DD3B8F">
            <w:r>
              <w:rPr>
                <w:rFonts w:hint="eastAsia"/>
              </w:rPr>
              <w:t>国家</w:t>
            </w:r>
            <w:r>
              <w:rPr>
                <w:rFonts w:hint="eastAsia"/>
              </w:rPr>
              <w:t>20</w:t>
            </w:r>
            <w:r>
              <w:rPr>
                <w:rFonts w:hint="eastAsia"/>
              </w:rPr>
              <w:t>位编码</w:t>
            </w:r>
          </w:p>
        </w:tc>
        <w:tc>
          <w:tcPr>
            <w:tcW w:w="675" w:type="dxa"/>
            <w:vAlign w:val="center"/>
          </w:tcPr>
          <w:p w14:paraId="7165B80C" w14:textId="77777777" w:rsidR="00D32164" w:rsidRDefault="00D32164" w:rsidP="00DD3B8F">
            <w:r>
              <w:rPr>
                <w:rFonts w:hint="eastAsia"/>
              </w:rPr>
              <w:t>7</w:t>
            </w:r>
            <w:r>
              <w:rPr>
                <w:rFonts w:hint="eastAsia"/>
              </w:rPr>
              <w:t>位流水号</w:t>
            </w:r>
          </w:p>
        </w:tc>
      </w:tr>
      <w:tr w:rsidR="00D32164" w14:paraId="7E0FA2BF" w14:textId="77777777" w:rsidTr="00DD3B8F">
        <w:trPr>
          <w:jc w:val="center"/>
        </w:trPr>
        <w:tc>
          <w:tcPr>
            <w:tcW w:w="519" w:type="dxa"/>
          </w:tcPr>
          <w:p w14:paraId="0AA583E4" w14:textId="77777777" w:rsidR="00D32164" w:rsidRDefault="00D32164" w:rsidP="00DD3B8F"/>
        </w:tc>
        <w:tc>
          <w:tcPr>
            <w:tcW w:w="1140" w:type="dxa"/>
          </w:tcPr>
          <w:p w14:paraId="0AC1821F" w14:textId="77777777" w:rsidR="00D32164" w:rsidRDefault="00D32164" w:rsidP="00DD3B8F"/>
        </w:tc>
        <w:tc>
          <w:tcPr>
            <w:tcW w:w="1080" w:type="dxa"/>
          </w:tcPr>
          <w:p w14:paraId="3CA98CE5" w14:textId="77777777" w:rsidR="00D32164" w:rsidRDefault="00D32164" w:rsidP="00DD3B8F"/>
        </w:tc>
        <w:tc>
          <w:tcPr>
            <w:tcW w:w="900" w:type="dxa"/>
          </w:tcPr>
          <w:p w14:paraId="4F8EF86B" w14:textId="77777777" w:rsidR="00D32164" w:rsidRDefault="00D32164" w:rsidP="00DD3B8F"/>
        </w:tc>
        <w:tc>
          <w:tcPr>
            <w:tcW w:w="1005" w:type="dxa"/>
          </w:tcPr>
          <w:p w14:paraId="3ADD08CC" w14:textId="77777777" w:rsidR="00D32164" w:rsidRDefault="00D32164" w:rsidP="00DD3B8F"/>
        </w:tc>
        <w:tc>
          <w:tcPr>
            <w:tcW w:w="720" w:type="dxa"/>
          </w:tcPr>
          <w:p w14:paraId="4CA7517A" w14:textId="77777777" w:rsidR="00D32164" w:rsidRDefault="00D32164" w:rsidP="00DD3B8F"/>
        </w:tc>
        <w:tc>
          <w:tcPr>
            <w:tcW w:w="810" w:type="dxa"/>
          </w:tcPr>
          <w:p w14:paraId="49ED8737" w14:textId="77777777" w:rsidR="00D32164" w:rsidRDefault="00D32164" w:rsidP="00DD3B8F"/>
        </w:tc>
        <w:tc>
          <w:tcPr>
            <w:tcW w:w="840" w:type="dxa"/>
          </w:tcPr>
          <w:p w14:paraId="38693747" w14:textId="77777777" w:rsidR="00D32164" w:rsidRDefault="00D32164" w:rsidP="00DD3B8F"/>
        </w:tc>
        <w:tc>
          <w:tcPr>
            <w:tcW w:w="795" w:type="dxa"/>
          </w:tcPr>
          <w:p w14:paraId="377A60A8" w14:textId="77777777" w:rsidR="00D32164" w:rsidRDefault="00D32164" w:rsidP="00DD3B8F"/>
        </w:tc>
        <w:tc>
          <w:tcPr>
            <w:tcW w:w="810" w:type="dxa"/>
          </w:tcPr>
          <w:p w14:paraId="6CDAD9E8" w14:textId="77777777" w:rsidR="00D32164" w:rsidRDefault="00D32164" w:rsidP="00DD3B8F"/>
        </w:tc>
        <w:tc>
          <w:tcPr>
            <w:tcW w:w="675" w:type="dxa"/>
          </w:tcPr>
          <w:p w14:paraId="22E6810F" w14:textId="77777777" w:rsidR="00D32164" w:rsidRDefault="00D32164" w:rsidP="00DD3B8F"/>
        </w:tc>
        <w:tc>
          <w:tcPr>
            <w:tcW w:w="675" w:type="dxa"/>
          </w:tcPr>
          <w:p w14:paraId="7FF1E5F3" w14:textId="77777777" w:rsidR="00D32164" w:rsidRDefault="00D32164" w:rsidP="00DD3B8F"/>
        </w:tc>
      </w:tr>
    </w:tbl>
    <w:p w14:paraId="38E362D0" w14:textId="77777777" w:rsidR="00D32164" w:rsidRDefault="00D32164" w:rsidP="00D32164">
      <w:pPr>
        <w:jc w:val="center"/>
        <w:rPr>
          <w:b/>
          <w:sz w:val="32"/>
          <w:szCs w:val="32"/>
        </w:rPr>
      </w:pPr>
    </w:p>
    <w:p w14:paraId="06528EEC" w14:textId="77777777" w:rsidR="00D32164" w:rsidRDefault="00D32164" w:rsidP="00D32164">
      <w:pPr>
        <w:jc w:val="center"/>
        <w:rPr>
          <w:b/>
          <w:sz w:val="32"/>
          <w:szCs w:val="32"/>
        </w:rPr>
      </w:pPr>
      <w:r>
        <w:rPr>
          <w:rFonts w:hint="eastAsia"/>
          <w:b/>
          <w:sz w:val="32"/>
          <w:szCs w:val="32"/>
        </w:rPr>
        <w:t>非单独收费耗材报价单</w:t>
      </w:r>
    </w:p>
    <w:p w14:paraId="2841A08B" w14:textId="77777777" w:rsidR="00D32164" w:rsidRDefault="00D32164" w:rsidP="00D32164"/>
    <w:tbl>
      <w:tblPr>
        <w:tblStyle w:val="a8"/>
        <w:tblW w:w="9309" w:type="dxa"/>
        <w:jc w:val="center"/>
        <w:tblLayout w:type="fixed"/>
        <w:tblLook w:val="04A0" w:firstRow="1" w:lastRow="0" w:firstColumn="1" w:lastColumn="0" w:noHBand="0" w:noVBand="1"/>
      </w:tblPr>
      <w:tblGrid>
        <w:gridCol w:w="519"/>
        <w:gridCol w:w="1140"/>
        <w:gridCol w:w="1080"/>
        <w:gridCol w:w="900"/>
        <w:gridCol w:w="1005"/>
        <w:gridCol w:w="720"/>
        <w:gridCol w:w="810"/>
        <w:gridCol w:w="840"/>
        <w:gridCol w:w="810"/>
        <w:gridCol w:w="810"/>
        <w:gridCol w:w="675"/>
      </w:tblGrid>
      <w:tr w:rsidR="00D32164" w14:paraId="4F9CF77F" w14:textId="77777777" w:rsidTr="00DD3B8F">
        <w:trPr>
          <w:jc w:val="center"/>
        </w:trPr>
        <w:tc>
          <w:tcPr>
            <w:tcW w:w="519" w:type="dxa"/>
          </w:tcPr>
          <w:p w14:paraId="78B8BFCC" w14:textId="77777777" w:rsidR="00D32164" w:rsidRDefault="00D32164" w:rsidP="00DD3B8F">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14:paraId="62A2E400" w14:textId="77777777" w:rsidR="00D32164" w:rsidRDefault="00D32164" w:rsidP="00DD3B8F">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产品名称</w:t>
            </w:r>
          </w:p>
          <w:p w14:paraId="1E11CD9C" w14:textId="77777777" w:rsidR="00D32164" w:rsidRDefault="00D32164" w:rsidP="00DD3B8F">
            <w:r>
              <w:rPr>
                <w:rFonts w:ascii="宋体" w:hAnsi="宋体" w:cs="宋体" w:hint="eastAsia"/>
                <w:color w:val="333333"/>
                <w:szCs w:val="21"/>
                <w:shd w:val="clear" w:color="auto" w:fill="FFFFFF"/>
              </w:rPr>
              <w:t>（注册证名称）</w:t>
            </w:r>
          </w:p>
        </w:tc>
        <w:tc>
          <w:tcPr>
            <w:tcW w:w="1080" w:type="dxa"/>
          </w:tcPr>
          <w:p w14:paraId="2C09ABF2" w14:textId="77777777" w:rsidR="00D32164" w:rsidRDefault="00D32164" w:rsidP="00DD3B8F">
            <w:r>
              <w:rPr>
                <w:rFonts w:ascii="宋体" w:hAnsi="宋体" w:cs="宋体" w:hint="eastAsia"/>
                <w:color w:val="333333"/>
                <w:szCs w:val="21"/>
                <w:shd w:val="clear" w:color="auto" w:fill="FFFFFF"/>
              </w:rPr>
              <w:t>生产厂家（品牌）</w:t>
            </w:r>
          </w:p>
        </w:tc>
        <w:tc>
          <w:tcPr>
            <w:tcW w:w="900" w:type="dxa"/>
          </w:tcPr>
          <w:p w14:paraId="0A162754" w14:textId="77777777" w:rsidR="00D32164" w:rsidRDefault="00D32164" w:rsidP="00DD3B8F">
            <w:r>
              <w:rPr>
                <w:rFonts w:ascii="宋体" w:hAnsi="宋体" w:cs="宋体" w:hint="eastAsia"/>
                <w:color w:val="333333"/>
                <w:szCs w:val="21"/>
                <w:shd w:val="clear" w:color="auto" w:fill="FFFFFF"/>
              </w:rPr>
              <w:t>规格型号</w:t>
            </w:r>
          </w:p>
        </w:tc>
        <w:tc>
          <w:tcPr>
            <w:tcW w:w="1005" w:type="dxa"/>
          </w:tcPr>
          <w:p w14:paraId="0EEF6EC7" w14:textId="77777777" w:rsidR="00D32164" w:rsidRDefault="00D32164" w:rsidP="00DD3B8F">
            <w:r>
              <w:rPr>
                <w:rFonts w:hint="eastAsia"/>
              </w:rPr>
              <w:t>注册证号</w:t>
            </w:r>
          </w:p>
        </w:tc>
        <w:tc>
          <w:tcPr>
            <w:tcW w:w="720" w:type="dxa"/>
          </w:tcPr>
          <w:p w14:paraId="127970AF" w14:textId="77777777" w:rsidR="00D32164" w:rsidRDefault="00D32164" w:rsidP="00DD3B8F">
            <w:r>
              <w:rPr>
                <w:rFonts w:hint="eastAsia"/>
              </w:rPr>
              <w:t>单位</w:t>
            </w:r>
          </w:p>
        </w:tc>
        <w:tc>
          <w:tcPr>
            <w:tcW w:w="810" w:type="dxa"/>
          </w:tcPr>
          <w:p w14:paraId="57E49961" w14:textId="77777777" w:rsidR="00D32164" w:rsidRDefault="00D32164" w:rsidP="00DD3B8F">
            <w:r>
              <w:rPr>
                <w:rFonts w:hint="eastAsia"/>
              </w:rPr>
              <w:t>单价</w:t>
            </w:r>
          </w:p>
        </w:tc>
        <w:tc>
          <w:tcPr>
            <w:tcW w:w="840" w:type="dxa"/>
          </w:tcPr>
          <w:p w14:paraId="77DCF3BA" w14:textId="77777777" w:rsidR="00D32164" w:rsidRDefault="00D32164" w:rsidP="00DD3B8F">
            <w:pPr>
              <w:jc w:val="left"/>
            </w:pPr>
            <w:r>
              <w:rPr>
                <w:rFonts w:hint="eastAsia"/>
              </w:rPr>
              <w:t>中标编码</w:t>
            </w:r>
          </w:p>
        </w:tc>
        <w:tc>
          <w:tcPr>
            <w:tcW w:w="810" w:type="dxa"/>
          </w:tcPr>
          <w:p w14:paraId="727F3070" w14:textId="77777777" w:rsidR="00D32164" w:rsidRDefault="00D32164" w:rsidP="00DD3B8F">
            <w:r>
              <w:rPr>
                <w:rFonts w:hint="eastAsia"/>
              </w:rPr>
              <w:t>项目收费名称</w:t>
            </w:r>
          </w:p>
        </w:tc>
        <w:tc>
          <w:tcPr>
            <w:tcW w:w="810" w:type="dxa"/>
          </w:tcPr>
          <w:p w14:paraId="14721AEC" w14:textId="77777777" w:rsidR="00D32164" w:rsidRDefault="00D32164" w:rsidP="00DD3B8F">
            <w:r>
              <w:rPr>
                <w:rFonts w:hint="eastAsia"/>
              </w:rPr>
              <w:t>项目物价编码</w:t>
            </w:r>
          </w:p>
        </w:tc>
        <w:tc>
          <w:tcPr>
            <w:tcW w:w="675" w:type="dxa"/>
          </w:tcPr>
          <w:p w14:paraId="787F884D" w14:textId="77777777" w:rsidR="00D32164" w:rsidRDefault="00D32164" w:rsidP="00DD3B8F">
            <w:r>
              <w:rPr>
                <w:rFonts w:hint="eastAsia"/>
              </w:rPr>
              <w:t>项目收费标准</w:t>
            </w:r>
          </w:p>
        </w:tc>
      </w:tr>
      <w:tr w:rsidR="00D32164" w14:paraId="53792488" w14:textId="77777777" w:rsidTr="00DD3B8F">
        <w:trPr>
          <w:jc w:val="center"/>
        </w:trPr>
        <w:tc>
          <w:tcPr>
            <w:tcW w:w="519" w:type="dxa"/>
          </w:tcPr>
          <w:p w14:paraId="53CF90FD" w14:textId="77777777" w:rsidR="00D32164" w:rsidRDefault="00D32164" w:rsidP="00DD3B8F"/>
        </w:tc>
        <w:tc>
          <w:tcPr>
            <w:tcW w:w="1140" w:type="dxa"/>
          </w:tcPr>
          <w:p w14:paraId="5CFA092F" w14:textId="77777777" w:rsidR="00D32164" w:rsidRDefault="00D32164" w:rsidP="00DD3B8F"/>
        </w:tc>
        <w:tc>
          <w:tcPr>
            <w:tcW w:w="1080" w:type="dxa"/>
          </w:tcPr>
          <w:p w14:paraId="7F3F30A7" w14:textId="77777777" w:rsidR="00D32164" w:rsidRDefault="00D32164" w:rsidP="00DD3B8F"/>
        </w:tc>
        <w:tc>
          <w:tcPr>
            <w:tcW w:w="900" w:type="dxa"/>
          </w:tcPr>
          <w:p w14:paraId="363A7C0B" w14:textId="77777777" w:rsidR="00D32164" w:rsidRDefault="00D32164" w:rsidP="00DD3B8F"/>
        </w:tc>
        <w:tc>
          <w:tcPr>
            <w:tcW w:w="1005" w:type="dxa"/>
          </w:tcPr>
          <w:p w14:paraId="7CB571C2" w14:textId="77777777" w:rsidR="00D32164" w:rsidRDefault="00D32164" w:rsidP="00DD3B8F"/>
        </w:tc>
        <w:tc>
          <w:tcPr>
            <w:tcW w:w="720" w:type="dxa"/>
          </w:tcPr>
          <w:p w14:paraId="57DA0F6B" w14:textId="77777777" w:rsidR="00D32164" w:rsidRDefault="00D32164" w:rsidP="00DD3B8F"/>
        </w:tc>
        <w:tc>
          <w:tcPr>
            <w:tcW w:w="810" w:type="dxa"/>
          </w:tcPr>
          <w:p w14:paraId="638E6418" w14:textId="77777777" w:rsidR="00D32164" w:rsidRDefault="00D32164" w:rsidP="00DD3B8F"/>
        </w:tc>
        <w:tc>
          <w:tcPr>
            <w:tcW w:w="840" w:type="dxa"/>
          </w:tcPr>
          <w:p w14:paraId="68A2DFF5" w14:textId="77777777" w:rsidR="00D32164" w:rsidRDefault="00D32164" w:rsidP="00DD3B8F"/>
        </w:tc>
        <w:tc>
          <w:tcPr>
            <w:tcW w:w="810" w:type="dxa"/>
          </w:tcPr>
          <w:p w14:paraId="4B76A1C7" w14:textId="77777777" w:rsidR="00D32164" w:rsidRDefault="00D32164" w:rsidP="00DD3B8F"/>
        </w:tc>
        <w:tc>
          <w:tcPr>
            <w:tcW w:w="810" w:type="dxa"/>
          </w:tcPr>
          <w:p w14:paraId="21293F17" w14:textId="77777777" w:rsidR="00D32164" w:rsidRDefault="00D32164" w:rsidP="00DD3B8F"/>
        </w:tc>
        <w:tc>
          <w:tcPr>
            <w:tcW w:w="675" w:type="dxa"/>
          </w:tcPr>
          <w:p w14:paraId="46660921" w14:textId="77777777" w:rsidR="00D32164" w:rsidRDefault="00D32164" w:rsidP="00DD3B8F"/>
        </w:tc>
      </w:tr>
    </w:tbl>
    <w:p w14:paraId="697B64AC" w14:textId="77777777" w:rsidR="00D32164" w:rsidRDefault="00D32164" w:rsidP="00D32164">
      <w:pPr>
        <w:jc w:val="center"/>
        <w:rPr>
          <w:b/>
          <w:sz w:val="32"/>
          <w:szCs w:val="32"/>
        </w:rPr>
      </w:pPr>
    </w:p>
    <w:p w14:paraId="3DD21092" w14:textId="77777777" w:rsidR="00D32164" w:rsidRDefault="00D32164" w:rsidP="00D32164">
      <w:pPr>
        <w:jc w:val="center"/>
        <w:rPr>
          <w:b/>
          <w:sz w:val="32"/>
          <w:szCs w:val="32"/>
        </w:rPr>
      </w:pPr>
      <w:r>
        <w:rPr>
          <w:rFonts w:hint="eastAsia"/>
          <w:b/>
          <w:sz w:val="32"/>
          <w:szCs w:val="32"/>
        </w:rPr>
        <w:t>试剂报价单</w:t>
      </w:r>
    </w:p>
    <w:p w14:paraId="3ED29512" w14:textId="77777777" w:rsidR="00D32164" w:rsidRDefault="00D32164" w:rsidP="00D32164"/>
    <w:tbl>
      <w:tblPr>
        <w:tblStyle w:val="a8"/>
        <w:tblpPr w:leftFromText="180" w:rightFromText="180" w:vertAnchor="text" w:horzAnchor="page" w:tblpX="1192" w:tblpY="322"/>
        <w:tblOverlap w:val="never"/>
        <w:tblW w:w="9969" w:type="dxa"/>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14:paraId="01EA39BE" w14:textId="77777777" w:rsidTr="00DD3B8F">
        <w:tc>
          <w:tcPr>
            <w:tcW w:w="519" w:type="dxa"/>
          </w:tcPr>
          <w:p w14:paraId="2FAD99D3" w14:textId="77777777" w:rsidR="00D32164" w:rsidRDefault="00D32164" w:rsidP="00DD3B8F">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14:paraId="31F2F5AA" w14:textId="77777777" w:rsidR="00D32164" w:rsidRDefault="00D32164" w:rsidP="00DD3B8F">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产品名称</w:t>
            </w:r>
          </w:p>
          <w:p w14:paraId="50C75592" w14:textId="77777777" w:rsidR="00D32164" w:rsidRDefault="00D32164" w:rsidP="00DD3B8F">
            <w:r>
              <w:rPr>
                <w:rFonts w:ascii="宋体" w:hAnsi="宋体" w:cs="宋体" w:hint="eastAsia"/>
                <w:color w:val="333333"/>
                <w:szCs w:val="21"/>
                <w:shd w:val="clear" w:color="auto" w:fill="FFFFFF"/>
              </w:rPr>
              <w:t>（注册证名称）</w:t>
            </w:r>
          </w:p>
        </w:tc>
        <w:tc>
          <w:tcPr>
            <w:tcW w:w="1080" w:type="dxa"/>
          </w:tcPr>
          <w:p w14:paraId="0A2AA194" w14:textId="77777777" w:rsidR="00D32164" w:rsidRDefault="00D32164" w:rsidP="00DD3B8F">
            <w:r>
              <w:rPr>
                <w:rFonts w:ascii="宋体" w:hAnsi="宋体" w:cs="宋体" w:hint="eastAsia"/>
                <w:color w:val="333333"/>
                <w:szCs w:val="21"/>
                <w:shd w:val="clear" w:color="auto" w:fill="FFFFFF"/>
              </w:rPr>
              <w:t>生产厂家（品牌）</w:t>
            </w:r>
          </w:p>
        </w:tc>
        <w:tc>
          <w:tcPr>
            <w:tcW w:w="900" w:type="dxa"/>
          </w:tcPr>
          <w:p w14:paraId="20854E95" w14:textId="77777777" w:rsidR="00D32164" w:rsidRDefault="00D32164" w:rsidP="00DD3B8F">
            <w:r>
              <w:rPr>
                <w:rFonts w:ascii="宋体" w:hAnsi="宋体" w:cs="宋体" w:hint="eastAsia"/>
                <w:color w:val="333333"/>
                <w:szCs w:val="21"/>
                <w:shd w:val="clear" w:color="auto" w:fill="FFFFFF"/>
              </w:rPr>
              <w:t>规格型号</w:t>
            </w:r>
          </w:p>
        </w:tc>
        <w:tc>
          <w:tcPr>
            <w:tcW w:w="1005" w:type="dxa"/>
          </w:tcPr>
          <w:p w14:paraId="35247D3A" w14:textId="77777777" w:rsidR="00D32164" w:rsidRDefault="00D32164" w:rsidP="00DD3B8F">
            <w:r>
              <w:rPr>
                <w:rFonts w:hint="eastAsia"/>
              </w:rPr>
              <w:t>注册证号</w:t>
            </w:r>
          </w:p>
        </w:tc>
        <w:tc>
          <w:tcPr>
            <w:tcW w:w="720" w:type="dxa"/>
          </w:tcPr>
          <w:p w14:paraId="53E4DE67" w14:textId="77777777" w:rsidR="00D32164" w:rsidRDefault="00D32164" w:rsidP="00DD3B8F">
            <w:r>
              <w:rPr>
                <w:rFonts w:hint="eastAsia"/>
              </w:rPr>
              <w:t>单位</w:t>
            </w:r>
          </w:p>
        </w:tc>
        <w:tc>
          <w:tcPr>
            <w:tcW w:w="810" w:type="dxa"/>
          </w:tcPr>
          <w:p w14:paraId="0E350870" w14:textId="77777777" w:rsidR="00D32164" w:rsidRDefault="00D32164" w:rsidP="00DD3B8F">
            <w:r>
              <w:rPr>
                <w:rFonts w:hint="eastAsia"/>
              </w:rPr>
              <w:t>报价</w:t>
            </w:r>
          </w:p>
        </w:tc>
        <w:tc>
          <w:tcPr>
            <w:tcW w:w="840" w:type="dxa"/>
          </w:tcPr>
          <w:p w14:paraId="23915D32" w14:textId="77777777" w:rsidR="00D32164" w:rsidRDefault="00D32164" w:rsidP="00DD3B8F">
            <w:pPr>
              <w:jc w:val="left"/>
            </w:pPr>
            <w:r>
              <w:rPr>
                <w:rFonts w:cs="宋体" w:hint="eastAsia"/>
              </w:rPr>
              <w:t>单人份价格</w:t>
            </w:r>
          </w:p>
        </w:tc>
        <w:tc>
          <w:tcPr>
            <w:tcW w:w="795" w:type="dxa"/>
          </w:tcPr>
          <w:p w14:paraId="1AB11CF6" w14:textId="77777777" w:rsidR="00D32164" w:rsidRDefault="00D32164" w:rsidP="00DD3B8F">
            <w:r>
              <w:rPr>
                <w:rFonts w:hint="eastAsia"/>
              </w:rPr>
              <w:t>中标编码</w:t>
            </w:r>
          </w:p>
        </w:tc>
        <w:tc>
          <w:tcPr>
            <w:tcW w:w="810" w:type="dxa"/>
          </w:tcPr>
          <w:p w14:paraId="17B0BC06" w14:textId="77777777" w:rsidR="00D32164" w:rsidRDefault="00D32164" w:rsidP="00DD3B8F">
            <w:r>
              <w:rPr>
                <w:rFonts w:hint="eastAsia"/>
              </w:rPr>
              <w:t>项目收费名称</w:t>
            </w:r>
          </w:p>
        </w:tc>
        <w:tc>
          <w:tcPr>
            <w:tcW w:w="675" w:type="dxa"/>
          </w:tcPr>
          <w:p w14:paraId="7229DD8F" w14:textId="77777777" w:rsidR="00D32164" w:rsidRDefault="00D32164" w:rsidP="00DD3B8F">
            <w:r>
              <w:rPr>
                <w:rFonts w:hint="eastAsia"/>
              </w:rPr>
              <w:t>项目物价编码</w:t>
            </w:r>
          </w:p>
        </w:tc>
        <w:tc>
          <w:tcPr>
            <w:tcW w:w="675" w:type="dxa"/>
          </w:tcPr>
          <w:p w14:paraId="4B25BDAC" w14:textId="77777777" w:rsidR="00D32164" w:rsidRDefault="00D32164" w:rsidP="00DD3B8F">
            <w:r>
              <w:rPr>
                <w:rFonts w:hint="eastAsia"/>
              </w:rPr>
              <w:t>项目收费标准</w:t>
            </w:r>
          </w:p>
        </w:tc>
      </w:tr>
      <w:tr w:rsidR="00D32164" w14:paraId="65C9C5E7" w14:textId="77777777" w:rsidTr="00DD3B8F">
        <w:tc>
          <w:tcPr>
            <w:tcW w:w="519" w:type="dxa"/>
          </w:tcPr>
          <w:p w14:paraId="11B5E1BA" w14:textId="77777777" w:rsidR="00D32164" w:rsidRDefault="00D32164" w:rsidP="00DD3B8F"/>
        </w:tc>
        <w:tc>
          <w:tcPr>
            <w:tcW w:w="1140" w:type="dxa"/>
          </w:tcPr>
          <w:p w14:paraId="09A15CCA" w14:textId="77777777" w:rsidR="00D32164" w:rsidRDefault="00D32164" w:rsidP="00DD3B8F"/>
        </w:tc>
        <w:tc>
          <w:tcPr>
            <w:tcW w:w="1080" w:type="dxa"/>
          </w:tcPr>
          <w:p w14:paraId="0E716F0D" w14:textId="77777777" w:rsidR="00D32164" w:rsidRDefault="00D32164" w:rsidP="00DD3B8F"/>
        </w:tc>
        <w:tc>
          <w:tcPr>
            <w:tcW w:w="900" w:type="dxa"/>
          </w:tcPr>
          <w:p w14:paraId="30BE0C02" w14:textId="77777777" w:rsidR="00D32164" w:rsidRDefault="00D32164" w:rsidP="00DD3B8F"/>
        </w:tc>
        <w:tc>
          <w:tcPr>
            <w:tcW w:w="1005" w:type="dxa"/>
          </w:tcPr>
          <w:p w14:paraId="05DF6ABE" w14:textId="77777777" w:rsidR="00D32164" w:rsidRDefault="00D32164" w:rsidP="00DD3B8F"/>
        </w:tc>
        <w:tc>
          <w:tcPr>
            <w:tcW w:w="720" w:type="dxa"/>
          </w:tcPr>
          <w:p w14:paraId="670EAF79" w14:textId="77777777" w:rsidR="00D32164" w:rsidRDefault="00D32164" w:rsidP="00DD3B8F"/>
        </w:tc>
        <w:tc>
          <w:tcPr>
            <w:tcW w:w="810" w:type="dxa"/>
          </w:tcPr>
          <w:p w14:paraId="396E947E" w14:textId="77777777" w:rsidR="00D32164" w:rsidRDefault="00D32164" w:rsidP="00DD3B8F"/>
        </w:tc>
        <w:tc>
          <w:tcPr>
            <w:tcW w:w="840" w:type="dxa"/>
          </w:tcPr>
          <w:p w14:paraId="62436FF3" w14:textId="77777777" w:rsidR="00D32164" w:rsidRDefault="00D32164" w:rsidP="00DD3B8F"/>
        </w:tc>
        <w:tc>
          <w:tcPr>
            <w:tcW w:w="795" w:type="dxa"/>
          </w:tcPr>
          <w:p w14:paraId="502AB6BC" w14:textId="77777777" w:rsidR="00D32164" w:rsidRDefault="00D32164" w:rsidP="00DD3B8F"/>
        </w:tc>
        <w:tc>
          <w:tcPr>
            <w:tcW w:w="810" w:type="dxa"/>
          </w:tcPr>
          <w:p w14:paraId="11B134FF" w14:textId="77777777" w:rsidR="00D32164" w:rsidRDefault="00D32164" w:rsidP="00DD3B8F"/>
        </w:tc>
        <w:tc>
          <w:tcPr>
            <w:tcW w:w="675" w:type="dxa"/>
          </w:tcPr>
          <w:p w14:paraId="564AE74A" w14:textId="77777777" w:rsidR="00D32164" w:rsidRDefault="00D32164" w:rsidP="00DD3B8F"/>
        </w:tc>
        <w:tc>
          <w:tcPr>
            <w:tcW w:w="675" w:type="dxa"/>
          </w:tcPr>
          <w:p w14:paraId="1297D4C2" w14:textId="77777777" w:rsidR="00D32164" w:rsidRDefault="00D32164" w:rsidP="00DD3B8F"/>
        </w:tc>
      </w:tr>
    </w:tbl>
    <w:p w14:paraId="08BA2E4D" w14:textId="77777777" w:rsidR="00D32164" w:rsidRDefault="00D32164" w:rsidP="00850049">
      <w:pPr>
        <w:pStyle w:val="a7"/>
        <w:shd w:val="clear" w:color="auto" w:fill="FFFFFF"/>
        <w:spacing w:before="0" w:beforeAutospacing="0" w:afterLines="50" w:after="156" w:afterAutospacing="0" w:line="540" w:lineRule="atLeast"/>
        <w:rPr>
          <w:rFonts w:hint="eastAsia"/>
          <w:b/>
        </w:rPr>
      </w:pPr>
    </w:p>
    <w:p w14:paraId="698EEB5B" w14:textId="77777777" w:rsidR="00D32164" w:rsidRDefault="00D32164" w:rsidP="00850049">
      <w:pPr>
        <w:pStyle w:val="a7"/>
        <w:shd w:val="clear" w:color="auto" w:fill="FFFFFF"/>
        <w:spacing w:before="0" w:beforeAutospacing="0" w:afterLines="50" w:after="156" w:afterAutospacing="0" w:line="540" w:lineRule="atLeast"/>
        <w:rPr>
          <w:rFonts w:hint="eastAsia"/>
          <w:bCs/>
        </w:rPr>
      </w:pPr>
      <w:r>
        <w:rPr>
          <w:rFonts w:hint="eastAsia"/>
          <w:bCs/>
        </w:rPr>
        <w:t>备注：</w:t>
      </w:r>
    </w:p>
    <w:p w14:paraId="2AE7E26B" w14:textId="77777777" w:rsidR="00D32164" w:rsidRDefault="00D32164" w:rsidP="00850049">
      <w:pPr>
        <w:pStyle w:val="a7"/>
        <w:numPr>
          <w:ilvl w:val="0"/>
          <w:numId w:val="1"/>
        </w:numPr>
        <w:shd w:val="clear" w:color="auto" w:fill="FFFFFF"/>
        <w:spacing w:before="0" w:beforeAutospacing="0" w:afterLines="50" w:after="156" w:afterAutospacing="0" w:line="540" w:lineRule="atLeast"/>
        <w:rPr>
          <w:rFonts w:hint="eastAsia"/>
          <w:bCs/>
          <w:color w:val="333333"/>
          <w:sz w:val="21"/>
          <w:szCs w:val="21"/>
          <w:shd w:val="clear" w:color="auto" w:fill="FFFFFF"/>
        </w:rPr>
      </w:pPr>
      <w:r>
        <w:rPr>
          <w:rFonts w:hint="eastAsia"/>
          <w:bCs/>
          <w:color w:val="333333"/>
          <w:sz w:val="21"/>
          <w:szCs w:val="21"/>
          <w:shd w:val="clear" w:color="auto" w:fill="FFFFFF"/>
        </w:rPr>
        <w:t>收费情况：填写①备案成功编码视同中标 ②项目收费（项目收费名称、项目收费编码、收费价格） ③备注：可填不可收费、需备案、需报医保等详细情况。</w:t>
      </w:r>
    </w:p>
    <w:p w14:paraId="1CE5ECFA" w14:textId="77777777" w:rsidR="00D32164" w:rsidRDefault="00D32164" w:rsidP="00850049">
      <w:pPr>
        <w:pStyle w:val="a7"/>
        <w:shd w:val="clear" w:color="auto" w:fill="FFFFFF"/>
        <w:spacing w:before="0" w:beforeAutospacing="0" w:afterLines="50" w:after="156" w:afterAutospacing="0" w:line="540" w:lineRule="atLeast"/>
        <w:rPr>
          <w:rFonts w:hint="eastAsia"/>
          <w:b/>
          <w:color w:val="333333"/>
          <w:sz w:val="21"/>
          <w:szCs w:val="21"/>
          <w:shd w:val="clear" w:color="auto" w:fill="FFFFFF"/>
        </w:rPr>
      </w:pPr>
    </w:p>
    <w:p w14:paraId="3BC0FEF3" w14:textId="77777777" w:rsidR="00D32164" w:rsidRDefault="00D32164" w:rsidP="00850049">
      <w:pPr>
        <w:pStyle w:val="a7"/>
        <w:shd w:val="clear" w:color="auto" w:fill="FFFFFF"/>
        <w:spacing w:before="0" w:beforeAutospacing="0" w:afterLines="50" w:after="156" w:afterAutospacing="0" w:line="540" w:lineRule="atLeast"/>
        <w:rPr>
          <w:rFonts w:hint="eastAsia"/>
          <w:b/>
          <w:color w:val="333333"/>
          <w:sz w:val="21"/>
          <w:szCs w:val="21"/>
          <w:shd w:val="clear" w:color="auto" w:fill="FFFFFF"/>
        </w:rPr>
      </w:pPr>
    </w:p>
    <w:p w14:paraId="760178BB" w14:textId="77777777" w:rsidR="00D32164" w:rsidRDefault="00D32164" w:rsidP="00850049">
      <w:pPr>
        <w:pStyle w:val="a7"/>
        <w:shd w:val="clear" w:color="auto" w:fill="FFFFFF"/>
        <w:spacing w:before="0" w:beforeAutospacing="0" w:afterLines="50" w:after="156" w:afterAutospacing="0" w:line="540" w:lineRule="atLeast"/>
        <w:rPr>
          <w:rFonts w:hint="eastAsia"/>
          <w:b/>
          <w:color w:val="333333"/>
          <w:sz w:val="21"/>
          <w:szCs w:val="21"/>
          <w:shd w:val="clear" w:color="auto" w:fill="FFFFFF"/>
        </w:rPr>
      </w:pPr>
    </w:p>
    <w:p w14:paraId="31819093" w14:textId="77777777" w:rsidR="00D32164" w:rsidRDefault="00D32164" w:rsidP="00850049">
      <w:pPr>
        <w:pStyle w:val="a7"/>
        <w:shd w:val="clear" w:color="auto" w:fill="FFFFFF"/>
        <w:spacing w:before="0" w:beforeAutospacing="0" w:afterLines="50" w:after="156" w:afterAutospacing="0" w:line="540" w:lineRule="atLeast"/>
        <w:rPr>
          <w:rFonts w:hint="eastAsia"/>
          <w:b/>
          <w:color w:val="333333"/>
          <w:sz w:val="21"/>
          <w:szCs w:val="21"/>
          <w:shd w:val="clear" w:color="auto" w:fill="FFFFFF"/>
        </w:rPr>
      </w:pPr>
    </w:p>
    <w:p w14:paraId="52942DF2" w14:textId="77777777" w:rsidR="00D32164" w:rsidRPr="00C131C5" w:rsidRDefault="00D32164" w:rsidP="00850049">
      <w:pPr>
        <w:pStyle w:val="a7"/>
        <w:numPr>
          <w:ilvl w:val="0"/>
          <w:numId w:val="1"/>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耗材（试剂）按以下优先顺序排序：</w:t>
      </w:r>
    </w:p>
    <w:p w14:paraId="19B36EE3"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（一）专机专用</w:t>
      </w:r>
    </w:p>
    <w:p w14:paraId="13B1C95E" w14:textId="77777777" w:rsidR="00D32164" w:rsidRPr="00C131C5" w:rsidRDefault="00D32164" w:rsidP="00850049">
      <w:pPr>
        <w:pStyle w:val="a7"/>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有标有医保（试剂项目收费）</w:t>
      </w:r>
    </w:p>
    <w:p w14:paraId="2686D8E4" w14:textId="77777777" w:rsidR="00D32164" w:rsidRPr="00C131C5" w:rsidRDefault="00D32164" w:rsidP="00850049">
      <w:pPr>
        <w:pStyle w:val="a7"/>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有标无医保</w:t>
      </w:r>
    </w:p>
    <w:p w14:paraId="1E3B7015" w14:textId="77777777" w:rsidR="00D32164" w:rsidRPr="00C131C5" w:rsidRDefault="00D32164" w:rsidP="00850049">
      <w:pPr>
        <w:pStyle w:val="a7"/>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备案产品（别家医院备案成功的产品提供备案截图（含价格））</w:t>
      </w:r>
    </w:p>
    <w:p w14:paraId="69479384" w14:textId="77777777" w:rsidR="00D32164" w:rsidRPr="00C131C5" w:rsidRDefault="00D32164" w:rsidP="00850049">
      <w:pPr>
        <w:pStyle w:val="a7"/>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未中标产品（提供其他地区中标、或三甲医院开票等价格依据、承诺本地域内最低价）</w:t>
      </w:r>
    </w:p>
    <w:p w14:paraId="79F33080"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（二）非专机专用</w:t>
      </w:r>
    </w:p>
    <w:p w14:paraId="0198A0E1"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1</w:t>
      </w:r>
      <w:r w:rsidRPr="00C131C5">
        <w:rPr>
          <w:rFonts w:asciiTheme="minorHAnsi" w:eastAsiaTheme="minorEastAsia" w:hAnsiTheme="minorHAnsi" w:cstheme="minorBidi" w:hint="eastAsia"/>
          <w:kern w:val="2"/>
          <w:szCs w:val="22"/>
        </w:rPr>
        <w:t>、有标有医保（试剂项目收费）或新技术（提供新技术编号）</w:t>
      </w:r>
    </w:p>
    <w:p w14:paraId="57608D50"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2</w:t>
      </w:r>
      <w:r w:rsidRPr="00C131C5">
        <w:rPr>
          <w:rFonts w:asciiTheme="minorHAnsi" w:eastAsiaTheme="minorEastAsia" w:hAnsiTheme="minorHAnsi" w:cstheme="minorBidi" w:hint="eastAsia"/>
          <w:kern w:val="2"/>
          <w:szCs w:val="22"/>
        </w:rPr>
        <w:t>、有标无医保</w:t>
      </w:r>
    </w:p>
    <w:p w14:paraId="2E1A0B09"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3</w:t>
      </w:r>
      <w:r w:rsidRPr="00C131C5">
        <w:rPr>
          <w:rFonts w:asciiTheme="minorHAnsi" w:eastAsiaTheme="minorEastAsia" w:hAnsiTheme="minorHAnsi" w:cstheme="minorBidi" w:hint="eastAsia"/>
          <w:kern w:val="2"/>
          <w:szCs w:val="22"/>
        </w:rPr>
        <w:t>、备案产品（别家医院备案成功的产品提供备案截图（含价格））</w:t>
      </w:r>
    </w:p>
    <w:p w14:paraId="38261676"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4</w:t>
      </w:r>
      <w:r w:rsidRPr="00C131C5">
        <w:rPr>
          <w:rFonts w:asciiTheme="minorHAnsi" w:eastAsiaTheme="minorEastAsia" w:hAnsiTheme="minorHAnsi" w:cstheme="minorBidi" w:hint="eastAsia"/>
          <w:kern w:val="2"/>
          <w:szCs w:val="22"/>
        </w:rPr>
        <w:t>、未中标产品（提供其他地区中标、或三甲医院开票等价格依据、承诺本地域内最低价）</w:t>
      </w:r>
    </w:p>
    <w:p w14:paraId="28387D91" w14:textId="77777777" w:rsidR="00D32164" w:rsidRDefault="00D32164" w:rsidP="00D32164">
      <w:pPr>
        <w:widowControl/>
        <w:jc w:val="left"/>
        <w:rPr>
          <w:rFonts w:ascii="宋体" w:eastAsia="宋体" w:hAnsi="宋体" w:hint="eastAsia"/>
          <w:b/>
          <w:sz w:val="28"/>
          <w:szCs w:val="28"/>
        </w:rPr>
      </w:pPr>
    </w:p>
    <w:p w14:paraId="1A35EF35" w14:textId="77777777" w:rsidR="00D32164" w:rsidRDefault="00D32164" w:rsidP="00D32164">
      <w:pPr>
        <w:widowControl/>
        <w:jc w:val="left"/>
        <w:rPr>
          <w:rFonts w:ascii="宋体" w:eastAsia="宋体" w:hAnsi="宋体" w:hint="eastAsia"/>
          <w:b/>
          <w:sz w:val="28"/>
          <w:szCs w:val="28"/>
        </w:rPr>
      </w:pPr>
      <w:r>
        <w:rPr>
          <w:rFonts w:ascii="宋体" w:eastAsia="宋体" w:hAnsi="宋体"/>
          <w:b/>
          <w:sz w:val="28"/>
          <w:szCs w:val="28"/>
        </w:rPr>
        <w:br w:type="page"/>
      </w:r>
    </w:p>
    <w:p w14:paraId="22267B54" w14:textId="77777777" w:rsidR="00D32164" w:rsidRDefault="00D32164" w:rsidP="00D32164">
      <w:pPr>
        <w:pStyle w:val="a9"/>
        <w:adjustRightInd w:val="0"/>
        <w:spacing w:before="160" w:after="160"/>
        <w:ind w:firstLineChars="0" w:firstLine="0"/>
        <w:contextualSpacing/>
        <w:rPr>
          <w:rFonts w:ascii="宋体" w:eastAsia="宋体" w:hAnsi="宋体" w:hint="eastAsia"/>
          <w:bCs/>
          <w:sz w:val="28"/>
          <w:szCs w:val="28"/>
        </w:rPr>
      </w:pPr>
      <w:r>
        <w:rPr>
          <w:rFonts w:ascii="宋体" w:eastAsia="宋体" w:hAnsi="宋体" w:hint="eastAsia"/>
          <w:bCs/>
          <w:sz w:val="28"/>
          <w:szCs w:val="28"/>
        </w:rPr>
        <w:lastRenderedPageBreak/>
        <w:t>附件</w:t>
      </w:r>
      <w:r>
        <w:rPr>
          <w:rFonts w:ascii="宋体" w:eastAsia="宋体" w:hAnsi="宋体"/>
          <w:bCs/>
          <w:sz w:val="28"/>
          <w:szCs w:val="28"/>
        </w:rPr>
        <w:t>3</w:t>
      </w:r>
      <w:r>
        <w:rPr>
          <w:rFonts w:ascii="宋体" w:eastAsia="宋体" w:hAnsi="宋体" w:hint="eastAsia"/>
          <w:bCs/>
          <w:sz w:val="28"/>
          <w:szCs w:val="28"/>
        </w:rPr>
        <w:t>：院内谈判材料真实性及购销廉洁声明</w:t>
      </w:r>
    </w:p>
    <w:p w14:paraId="39560C66" w14:textId="77777777" w:rsidR="00D32164" w:rsidRDefault="00D32164" w:rsidP="00D32164">
      <w:pPr>
        <w:pStyle w:val="a9"/>
        <w:adjustRightInd w:val="0"/>
        <w:snapToGrid w:val="0"/>
        <w:spacing w:before="160" w:after="160" w:line="288" w:lineRule="auto"/>
        <w:ind w:firstLineChars="0" w:firstLine="0"/>
        <w:rPr>
          <w:rFonts w:ascii="宋体" w:eastAsia="宋体" w:hAnsi="宋体" w:hint="eastAsia"/>
          <w:bCs/>
          <w:szCs w:val="21"/>
        </w:rPr>
      </w:pPr>
    </w:p>
    <w:p w14:paraId="35267873" w14:textId="77777777" w:rsidR="00D32164" w:rsidRDefault="00D32164" w:rsidP="00D32164">
      <w:pPr>
        <w:pStyle w:val="a9"/>
        <w:adjustRightInd w:val="0"/>
        <w:snapToGrid w:val="0"/>
        <w:spacing w:before="160" w:after="160" w:line="288" w:lineRule="auto"/>
        <w:ind w:firstLineChars="0" w:firstLine="0"/>
        <w:jc w:val="center"/>
        <w:rPr>
          <w:rFonts w:ascii="宋体" w:eastAsia="宋体" w:hAnsi="宋体" w:hint="eastAsia"/>
          <w:bCs/>
          <w:sz w:val="36"/>
          <w:szCs w:val="21"/>
        </w:rPr>
      </w:pPr>
      <w:r>
        <w:rPr>
          <w:rFonts w:ascii="宋体" w:eastAsia="宋体" w:hAnsi="宋体" w:hint="eastAsia"/>
          <w:bCs/>
          <w:sz w:val="36"/>
          <w:szCs w:val="21"/>
        </w:rPr>
        <w:t>承诺书</w:t>
      </w:r>
    </w:p>
    <w:p w14:paraId="1FE7B3FD" w14:textId="77777777" w:rsidR="00D32164" w:rsidRDefault="00D32164" w:rsidP="00D32164">
      <w:pPr>
        <w:pStyle w:val="a9"/>
        <w:adjustRightInd w:val="0"/>
        <w:snapToGrid w:val="0"/>
        <w:spacing w:before="160" w:after="160" w:line="288" w:lineRule="auto"/>
        <w:ind w:firstLineChars="0" w:firstLine="0"/>
        <w:rPr>
          <w:sz w:val="24"/>
        </w:rPr>
      </w:pPr>
    </w:p>
    <w:p w14:paraId="16F0AD15" w14:textId="77777777" w:rsidR="00D32164" w:rsidRPr="005324C0" w:rsidRDefault="00D32164" w:rsidP="00D32164">
      <w:pPr>
        <w:pStyle w:val="a9"/>
        <w:adjustRightInd w:val="0"/>
        <w:snapToGrid w:val="0"/>
        <w:spacing w:before="160" w:after="160" w:line="288" w:lineRule="auto"/>
        <w:ind w:firstLineChars="0" w:firstLine="0"/>
        <w:rPr>
          <w:sz w:val="24"/>
        </w:rPr>
      </w:pPr>
      <w:r w:rsidRPr="005324C0">
        <w:rPr>
          <w:rFonts w:hint="eastAsia"/>
          <w:sz w:val="24"/>
        </w:rPr>
        <w:t>扬州大学附属医院：</w:t>
      </w:r>
    </w:p>
    <w:p w14:paraId="2A2CACA3"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针对贵院此次</w:t>
      </w:r>
      <w:r>
        <w:rPr>
          <w:rFonts w:hint="eastAsia"/>
          <w:sz w:val="24"/>
        </w:rPr>
        <w:t>遴选</w:t>
      </w:r>
      <w:r w:rsidRPr="005324C0">
        <w:rPr>
          <w:rFonts w:hint="eastAsia"/>
          <w:sz w:val="24"/>
        </w:rPr>
        <w:t>，我公司郑重承诺：所提供资料（以骑缝章为准）真实有效，无任何虚假成分。如有虚假，由此产生的一切后果由本公司承担。</w:t>
      </w:r>
    </w:p>
    <w:p w14:paraId="0EE7B0ED"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为进一步加强医疗卫生行风建设，规范医疗卫生机构医药销售行为，有效防范商业贿赂行为，营造公平交易、诚实守信的购销环境，我公司郑重承诺并遵守：</w:t>
      </w:r>
    </w:p>
    <w:p w14:paraId="697B210D"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一、我方按照《民法典》及本承诺购销医用耗材、试剂。</w:t>
      </w:r>
    </w:p>
    <w:p w14:paraId="33AFEF54"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二、我方不以回扣、宴请等方式影响医院工作人员采购或使用产品的选择权，不在学术活动中提供旅游、超标准支付食宿等费用。</w:t>
      </w:r>
    </w:p>
    <w:p w14:paraId="7F7D29CD"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三、我方指定销售代表承诺在工作时间到医院指定地点联系商谈，不到住院部、门诊部、医技科室等推销产品，不借故到医院相关领导、部门负责人及相关工作人员家中访谈并提供任何好处费等。</w:t>
      </w:r>
    </w:p>
    <w:p w14:paraId="7FB997D4"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四、我方如违反本承诺，一经发现，医院有权终止购销合同，并向有关卫健行政部门报告。如我方被列入商业贿赂不良记录，则严格按照《国家卫生计生委关于建立医药购销领域商业贿赂不良记录的规定》（国卫法制发</w:t>
      </w:r>
      <w:r w:rsidRPr="005324C0">
        <w:rPr>
          <w:rFonts w:hint="eastAsia"/>
          <w:sz w:val="24"/>
        </w:rPr>
        <w:t>[2013]50</w:t>
      </w:r>
      <w:r w:rsidRPr="005324C0">
        <w:rPr>
          <w:rFonts w:hint="eastAsia"/>
          <w:sz w:val="24"/>
        </w:rPr>
        <w:t>号）相关规定处理。</w:t>
      </w:r>
    </w:p>
    <w:p w14:paraId="0E0291AF"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五、本承诺作为产品购销合同的重要组成部分，与购销合同一并执行，具有同等法律效力。</w:t>
      </w:r>
    </w:p>
    <w:p w14:paraId="139BAF2F" w14:textId="77777777" w:rsidR="00D32164" w:rsidRPr="005324C0" w:rsidRDefault="00D32164" w:rsidP="00D32164">
      <w:pPr>
        <w:pStyle w:val="a9"/>
        <w:adjustRightInd w:val="0"/>
        <w:snapToGrid w:val="0"/>
        <w:spacing w:before="160" w:after="160" w:line="288" w:lineRule="auto"/>
        <w:ind w:firstLineChars="0" w:firstLine="0"/>
        <w:rPr>
          <w:sz w:val="24"/>
        </w:rPr>
      </w:pPr>
    </w:p>
    <w:p w14:paraId="569C51EC" w14:textId="77777777" w:rsidR="00D32164" w:rsidRPr="005324C0" w:rsidRDefault="00D32164" w:rsidP="00D32164">
      <w:pPr>
        <w:pStyle w:val="a9"/>
        <w:adjustRightInd w:val="0"/>
        <w:spacing w:before="160" w:after="160"/>
        <w:ind w:firstLineChars="0" w:firstLine="0"/>
        <w:contextualSpacing/>
        <w:rPr>
          <w:sz w:val="24"/>
        </w:rPr>
      </w:pPr>
    </w:p>
    <w:p w14:paraId="45FFBF3F" w14:textId="77777777" w:rsidR="00D32164" w:rsidRPr="005324C0" w:rsidRDefault="00D32164" w:rsidP="00D32164">
      <w:pPr>
        <w:pStyle w:val="a9"/>
        <w:adjustRightInd w:val="0"/>
        <w:spacing w:before="160" w:after="160"/>
        <w:ind w:firstLineChars="0" w:firstLine="0"/>
        <w:contextualSpacing/>
        <w:rPr>
          <w:sz w:val="24"/>
        </w:rPr>
      </w:pPr>
    </w:p>
    <w:p w14:paraId="7F58BF08" w14:textId="77777777" w:rsidR="00D32164" w:rsidRDefault="00D32164" w:rsidP="00D32164">
      <w:pPr>
        <w:pStyle w:val="a9"/>
        <w:adjustRightInd w:val="0"/>
        <w:spacing w:before="160" w:after="160"/>
        <w:ind w:firstLineChars="0" w:firstLine="0"/>
        <w:contextualSpacing/>
        <w:jc w:val="right"/>
        <w:rPr>
          <w:sz w:val="24"/>
        </w:rPr>
      </w:pPr>
    </w:p>
    <w:p w14:paraId="0AA58C5F" w14:textId="77777777" w:rsidR="00D32164" w:rsidRDefault="00D32164" w:rsidP="00D32164">
      <w:pPr>
        <w:pStyle w:val="a9"/>
        <w:adjustRightInd w:val="0"/>
        <w:spacing w:before="160" w:after="160"/>
        <w:ind w:firstLineChars="0" w:firstLine="0"/>
        <w:contextualSpacing/>
        <w:jc w:val="right"/>
        <w:rPr>
          <w:sz w:val="24"/>
        </w:rPr>
      </w:pPr>
    </w:p>
    <w:p w14:paraId="0C06D2BC" w14:textId="77777777" w:rsidR="00D32164" w:rsidRPr="005324C0" w:rsidRDefault="00D32164" w:rsidP="00D32164">
      <w:pPr>
        <w:pStyle w:val="a9"/>
        <w:adjustRightInd w:val="0"/>
        <w:spacing w:before="160" w:after="160"/>
        <w:ind w:firstLineChars="0" w:firstLine="0"/>
        <w:contextualSpacing/>
        <w:jc w:val="right"/>
        <w:rPr>
          <w:sz w:val="24"/>
        </w:rPr>
      </w:pPr>
      <w:r w:rsidRPr="005324C0">
        <w:rPr>
          <w:rFonts w:hint="eastAsia"/>
          <w:sz w:val="24"/>
        </w:rPr>
        <w:t>公司（签章）</w:t>
      </w:r>
    </w:p>
    <w:p w14:paraId="7CCF2EF0" w14:textId="77777777" w:rsidR="00D32164" w:rsidRPr="005324C0" w:rsidRDefault="00D32164" w:rsidP="00D32164">
      <w:pPr>
        <w:pStyle w:val="a9"/>
        <w:adjustRightInd w:val="0"/>
        <w:spacing w:before="160" w:after="160"/>
        <w:ind w:firstLineChars="0" w:firstLine="0"/>
        <w:contextualSpacing/>
        <w:jc w:val="right"/>
        <w:rPr>
          <w:sz w:val="24"/>
        </w:rPr>
      </w:pPr>
      <w:r w:rsidRPr="005324C0">
        <w:rPr>
          <w:rFonts w:hint="eastAsia"/>
          <w:sz w:val="24"/>
        </w:rPr>
        <w:t>年</w:t>
      </w:r>
      <w:r w:rsidRPr="005324C0">
        <w:rPr>
          <w:rFonts w:hint="eastAsia"/>
          <w:sz w:val="24"/>
        </w:rPr>
        <w:t xml:space="preserve">  </w:t>
      </w:r>
      <w:r w:rsidRPr="005324C0">
        <w:rPr>
          <w:rFonts w:hint="eastAsia"/>
          <w:sz w:val="24"/>
        </w:rPr>
        <w:t>月</w:t>
      </w:r>
      <w:r w:rsidRPr="005324C0">
        <w:rPr>
          <w:rFonts w:hint="eastAsia"/>
          <w:sz w:val="24"/>
        </w:rPr>
        <w:t xml:space="preserve">  </w:t>
      </w:r>
      <w:r w:rsidRPr="005324C0">
        <w:rPr>
          <w:rFonts w:hint="eastAsia"/>
          <w:sz w:val="24"/>
        </w:rPr>
        <w:t>日</w:t>
      </w:r>
    </w:p>
    <w:p w14:paraId="3348B9AE" w14:textId="77777777" w:rsidR="00D32164" w:rsidRDefault="00D32164" w:rsidP="00D32164">
      <w:pPr>
        <w:widowControl/>
        <w:adjustRightInd w:val="0"/>
        <w:spacing w:before="160" w:after="160"/>
        <w:contextualSpacing/>
        <w:jc w:val="left"/>
        <w:rPr>
          <w:rFonts w:ascii="宋体" w:eastAsia="宋体" w:hAnsi="宋体" w:hint="eastAsia"/>
          <w:bCs/>
          <w:szCs w:val="21"/>
        </w:rPr>
      </w:pPr>
    </w:p>
    <w:p w14:paraId="080811DF" w14:textId="77777777" w:rsidR="00D32164" w:rsidRDefault="00D32164" w:rsidP="00D32164">
      <w:pPr>
        <w:rPr>
          <w:bCs/>
        </w:rPr>
      </w:pPr>
    </w:p>
    <w:p w14:paraId="38A23A54" w14:textId="77777777" w:rsidR="00D32164" w:rsidRPr="00EA4161" w:rsidRDefault="00D32164" w:rsidP="00D32164">
      <w:pPr>
        <w:pStyle w:val="a0"/>
        <w:ind w:firstLine="210"/>
      </w:pPr>
    </w:p>
    <w:p w14:paraId="42A489B3" w14:textId="77777777" w:rsidR="008C09CE" w:rsidRDefault="008C09CE" w:rsidP="00D32164">
      <w:pPr>
        <w:jc w:val="left"/>
      </w:pPr>
    </w:p>
    <w:sectPr w:rsidR="008C09CE" w:rsidSect="008C0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singleLevel"/>
    <w:tmpl w:val="CF092B84"/>
    <w:lvl w:ilvl="0">
      <w:start w:val="1"/>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1"/>
      <w:numFmt w:val="decimal"/>
      <w:suff w:val="nothing"/>
      <w:lvlText w:val="%1、"/>
      <w:lvlJc w:val="left"/>
    </w:lvl>
  </w:abstractNum>
  <w:abstractNum w:abstractNumId="2" w15:restartNumberingAfterBreak="0">
    <w:nsid w:val="24AF7474"/>
    <w:multiLevelType w:val="hybridMultilevel"/>
    <w:tmpl w:val="C1A42726"/>
    <w:lvl w:ilvl="0" w:tplc="F7F2A62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1020C2"/>
    <w:multiLevelType w:val="hybridMultilevel"/>
    <w:tmpl w:val="A5CADC72"/>
    <w:lvl w:ilvl="0" w:tplc="AA4A4B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53017510">
    <w:abstractNumId w:val="0"/>
  </w:num>
  <w:num w:numId="2" w16cid:durableId="710033501">
    <w:abstractNumId w:val="1"/>
  </w:num>
  <w:num w:numId="3" w16cid:durableId="1994990161">
    <w:abstractNumId w:val="3"/>
  </w:num>
  <w:num w:numId="4" w16cid:durableId="1519002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373B"/>
    <w:rsid w:val="00072F3C"/>
    <w:rsid w:val="000D4513"/>
    <w:rsid w:val="000E74F0"/>
    <w:rsid w:val="000F2D8D"/>
    <w:rsid w:val="000F6EC8"/>
    <w:rsid w:val="00140930"/>
    <w:rsid w:val="00143266"/>
    <w:rsid w:val="00160748"/>
    <w:rsid w:val="00177908"/>
    <w:rsid w:val="001879F7"/>
    <w:rsid w:val="002416EB"/>
    <w:rsid w:val="0028539A"/>
    <w:rsid w:val="002A5706"/>
    <w:rsid w:val="002B5DA4"/>
    <w:rsid w:val="002D4E66"/>
    <w:rsid w:val="002D59B2"/>
    <w:rsid w:val="002E0A69"/>
    <w:rsid w:val="00312179"/>
    <w:rsid w:val="00371723"/>
    <w:rsid w:val="003A0596"/>
    <w:rsid w:val="003A11D0"/>
    <w:rsid w:val="003E5A8B"/>
    <w:rsid w:val="00403589"/>
    <w:rsid w:val="0041048E"/>
    <w:rsid w:val="004303E1"/>
    <w:rsid w:val="00441CDE"/>
    <w:rsid w:val="00481FCC"/>
    <w:rsid w:val="00486680"/>
    <w:rsid w:val="004C576A"/>
    <w:rsid w:val="004E014E"/>
    <w:rsid w:val="004E4680"/>
    <w:rsid w:val="004E5040"/>
    <w:rsid w:val="00516481"/>
    <w:rsid w:val="00540BA8"/>
    <w:rsid w:val="00542DC5"/>
    <w:rsid w:val="0054600D"/>
    <w:rsid w:val="00566269"/>
    <w:rsid w:val="005908A6"/>
    <w:rsid w:val="00590B48"/>
    <w:rsid w:val="005C4CF9"/>
    <w:rsid w:val="005E4418"/>
    <w:rsid w:val="005F05FB"/>
    <w:rsid w:val="006022D8"/>
    <w:rsid w:val="00622EEA"/>
    <w:rsid w:val="0062344C"/>
    <w:rsid w:val="00642AC8"/>
    <w:rsid w:val="006527F4"/>
    <w:rsid w:val="006751DF"/>
    <w:rsid w:val="0068035C"/>
    <w:rsid w:val="00697AE5"/>
    <w:rsid w:val="006B15D0"/>
    <w:rsid w:val="006D2634"/>
    <w:rsid w:val="006F316D"/>
    <w:rsid w:val="006F5334"/>
    <w:rsid w:val="007322A3"/>
    <w:rsid w:val="0073544B"/>
    <w:rsid w:val="00740681"/>
    <w:rsid w:val="00746EFA"/>
    <w:rsid w:val="0075115B"/>
    <w:rsid w:val="007913B1"/>
    <w:rsid w:val="007B45E7"/>
    <w:rsid w:val="007B5459"/>
    <w:rsid w:val="007C0B15"/>
    <w:rsid w:val="007C7937"/>
    <w:rsid w:val="007E2C28"/>
    <w:rsid w:val="00802A8B"/>
    <w:rsid w:val="008054D8"/>
    <w:rsid w:val="0081105E"/>
    <w:rsid w:val="0083137F"/>
    <w:rsid w:val="008406F1"/>
    <w:rsid w:val="00850049"/>
    <w:rsid w:val="00873C96"/>
    <w:rsid w:val="00873EF6"/>
    <w:rsid w:val="00880AB0"/>
    <w:rsid w:val="008A1258"/>
    <w:rsid w:val="008B2461"/>
    <w:rsid w:val="008C09CE"/>
    <w:rsid w:val="008D380A"/>
    <w:rsid w:val="008D500A"/>
    <w:rsid w:val="008F3E3B"/>
    <w:rsid w:val="009160D7"/>
    <w:rsid w:val="00922774"/>
    <w:rsid w:val="009638BF"/>
    <w:rsid w:val="00963E73"/>
    <w:rsid w:val="00972D92"/>
    <w:rsid w:val="009943DA"/>
    <w:rsid w:val="00997631"/>
    <w:rsid w:val="009F0F69"/>
    <w:rsid w:val="00A846D3"/>
    <w:rsid w:val="00AA3841"/>
    <w:rsid w:val="00AB5A18"/>
    <w:rsid w:val="00AD4D1A"/>
    <w:rsid w:val="00B115D0"/>
    <w:rsid w:val="00B2435B"/>
    <w:rsid w:val="00B259AF"/>
    <w:rsid w:val="00B35FE5"/>
    <w:rsid w:val="00B454F0"/>
    <w:rsid w:val="00B56997"/>
    <w:rsid w:val="00B648F2"/>
    <w:rsid w:val="00B736C9"/>
    <w:rsid w:val="00B77765"/>
    <w:rsid w:val="00BD39B0"/>
    <w:rsid w:val="00BD4708"/>
    <w:rsid w:val="00BE1725"/>
    <w:rsid w:val="00BE5A3E"/>
    <w:rsid w:val="00C4283C"/>
    <w:rsid w:val="00C532CD"/>
    <w:rsid w:val="00C60605"/>
    <w:rsid w:val="00C60F77"/>
    <w:rsid w:val="00C614CF"/>
    <w:rsid w:val="00C75411"/>
    <w:rsid w:val="00C7706E"/>
    <w:rsid w:val="00C80EA4"/>
    <w:rsid w:val="00CC4243"/>
    <w:rsid w:val="00CE436B"/>
    <w:rsid w:val="00CF7A00"/>
    <w:rsid w:val="00D00B1E"/>
    <w:rsid w:val="00D13768"/>
    <w:rsid w:val="00D20A92"/>
    <w:rsid w:val="00D26CC7"/>
    <w:rsid w:val="00D32164"/>
    <w:rsid w:val="00D5524F"/>
    <w:rsid w:val="00D71B5E"/>
    <w:rsid w:val="00D94C91"/>
    <w:rsid w:val="00DA595B"/>
    <w:rsid w:val="00DB1E6A"/>
    <w:rsid w:val="00DD48F9"/>
    <w:rsid w:val="00DF3B78"/>
    <w:rsid w:val="00E257FF"/>
    <w:rsid w:val="00E4605E"/>
    <w:rsid w:val="00E464DD"/>
    <w:rsid w:val="00E51B53"/>
    <w:rsid w:val="00E611B9"/>
    <w:rsid w:val="00E67038"/>
    <w:rsid w:val="00EC0EA2"/>
    <w:rsid w:val="00EC373B"/>
    <w:rsid w:val="00EC39E7"/>
    <w:rsid w:val="00ED6C89"/>
    <w:rsid w:val="00EE1C18"/>
    <w:rsid w:val="00EF0A63"/>
    <w:rsid w:val="00EF1B61"/>
    <w:rsid w:val="00F17674"/>
    <w:rsid w:val="00F64C62"/>
    <w:rsid w:val="00F73B1B"/>
    <w:rsid w:val="00F807FE"/>
    <w:rsid w:val="00F94000"/>
    <w:rsid w:val="00FB5C56"/>
    <w:rsid w:val="00FB62E3"/>
    <w:rsid w:val="00FB6947"/>
    <w:rsid w:val="00FD06F7"/>
    <w:rsid w:val="00FD3DA8"/>
    <w:rsid w:val="00FF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CA27"/>
  <w15:docId w15:val="{73A8E643-28AC-47CD-9FF3-D78F8301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C373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EC373B"/>
    <w:pPr>
      <w:spacing w:after="120"/>
    </w:pPr>
  </w:style>
  <w:style w:type="character" w:customStyle="1" w:styleId="a5">
    <w:name w:val="正文文本 字符"/>
    <w:basedOn w:val="a1"/>
    <w:link w:val="a4"/>
    <w:uiPriority w:val="99"/>
    <w:semiHidden/>
    <w:rsid w:val="00EC373B"/>
  </w:style>
  <w:style w:type="paragraph" w:styleId="a0">
    <w:name w:val="Body Text First Indent"/>
    <w:basedOn w:val="a"/>
    <w:link w:val="a6"/>
    <w:qFormat/>
    <w:rsid w:val="00EC373B"/>
    <w:pPr>
      <w:ind w:firstLineChars="100" w:firstLine="420"/>
    </w:pPr>
    <w:rPr>
      <w:rFonts w:ascii="Times New Roman" w:hAnsi="Times New Roman"/>
      <w:szCs w:val="24"/>
    </w:rPr>
  </w:style>
  <w:style w:type="character" w:customStyle="1" w:styleId="a6">
    <w:name w:val="正文文本首行缩进 字符"/>
    <w:basedOn w:val="a5"/>
    <w:link w:val="a0"/>
    <w:rsid w:val="00EC373B"/>
    <w:rPr>
      <w:rFonts w:ascii="Times New Roman" w:hAnsi="Times New Roman"/>
      <w:szCs w:val="24"/>
    </w:rPr>
  </w:style>
  <w:style w:type="paragraph" w:styleId="a7">
    <w:name w:val="Normal (Web)"/>
    <w:basedOn w:val="a"/>
    <w:uiPriority w:val="99"/>
    <w:unhideWhenUsed/>
    <w:qFormat/>
    <w:rsid w:val="00EC373B"/>
    <w:pPr>
      <w:widowControl/>
      <w:spacing w:before="100" w:beforeAutospacing="1" w:after="100" w:afterAutospacing="1" w:line="270" w:lineRule="atLeast"/>
      <w:jc w:val="left"/>
    </w:pPr>
    <w:rPr>
      <w:rFonts w:ascii="宋体" w:eastAsia="宋体" w:hAnsi="宋体" w:cs="宋体"/>
      <w:kern w:val="0"/>
      <w:sz w:val="24"/>
      <w:szCs w:val="24"/>
    </w:rPr>
  </w:style>
  <w:style w:type="table" w:styleId="a8">
    <w:name w:val="Table Grid"/>
    <w:basedOn w:val="a2"/>
    <w:uiPriority w:val="39"/>
    <w:qFormat/>
    <w:rsid w:val="00EC373B"/>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EC373B"/>
    <w:pPr>
      <w:ind w:firstLineChars="200" w:firstLine="420"/>
    </w:pPr>
  </w:style>
  <w:style w:type="character" w:styleId="aa">
    <w:name w:val="Hyperlink"/>
    <w:basedOn w:val="a1"/>
    <w:uiPriority w:val="99"/>
    <w:unhideWhenUsed/>
    <w:rsid w:val="00EC373B"/>
    <w:rPr>
      <w:color w:val="0000FF" w:themeColor="hyperlink"/>
      <w:u w:val="single"/>
    </w:rPr>
  </w:style>
  <w:style w:type="paragraph" w:styleId="ab">
    <w:name w:val="Date"/>
    <w:basedOn w:val="a"/>
    <w:next w:val="a"/>
    <w:link w:val="ac"/>
    <w:uiPriority w:val="99"/>
    <w:semiHidden/>
    <w:unhideWhenUsed/>
    <w:rsid w:val="00A846D3"/>
    <w:pPr>
      <w:ind w:leftChars="2500" w:left="100"/>
    </w:pPr>
  </w:style>
  <w:style w:type="character" w:customStyle="1" w:styleId="ac">
    <w:name w:val="日期 字符"/>
    <w:basedOn w:val="a1"/>
    <w:link w:val="ab"/>
    <w:uiPriority w:val="99"/>
    <w:semiHidden/>
    <w:rsid w:val="00A8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46016">
      <w:bodyDiv w:val="1"/>
      <w:marLeft w:val="0"/>
      <w:marRight w:val="0"/>
      <w:marTop w:val="0"/>
      <w:marBottom w:val="0"/>
      <w:divBdr>
        <w:top w:val="none" w:sz="0" w:space="0" w:color="auto"/>
        <w:left w:val="none" w:sz="0" w:space="0" w:color="auto"/>
        <w:bottom w:val="none" w:sz="0" w:space="0" w:color="auto"/>
        <w:right w:val="none" w:sz="0" w:space="0" w:color="auto"/>
      </w:divBdr>
    </w:div>
    <w:div w:id="676076784">
      <w:bodyDiv w:val="1"/>
      <w:marLeft w:val="0"/>
      <w:marRight w:val="0"/>
      <w:marTop w:val="0"/>
      <w:marBottom w:val="0"/>
      <w:divBdr>
        <w:top w:val="none" w:sz="0" w:space="0" w:color="auto"/>
        <w:left w:val="none" w:sz="0" w:space="0" w:color="auto"/>
        <w:bottom w:val="none" w:sz="0" w:space="0" w:color="auto"/>
        <w:right w:val="none" w:sz="0" w:space="0" w:color="auto"/>
      </w:divBdr>
    </w:div>
    <w:div w:id="882867128">
      <w:bodyDiv w:val="1"/>
      <w:marLeft w:val="0"/>
      <w:marRight w:val="0"/>
      <w:marTop w:val="0"/>
      <w:marBottom w:val="0"/>
      <w:divBdr>
        <w:top w:val="none" w:sz="0" w:space="0" w:color="auto"/>
        <w:left w:val="none" w:sz="0" w:space="0" w:color="auto"/>
        <w:bottom w:val="none" w:sz="0" w:space="0" w:color="auto"/>
        <w:right w:val="none" w:sz="0" w:space="0" w:color="auto"/>
      </w:divBdr>
    </w:div>
    <w:div w:id="1111972688">
      <w:bodyDiv w:val="1"/>
      <w:marLeft w:val="0"/>
      <w:marRight w:val="0"/>
      <w:marTop w:val="0"/>
      <w:marBottom w:val="0"/>
      <w:divBdr>
        <w:top w:val="none" w:sz="0" w:space="0" w:color="auto"/>
        <w:left w:val="none" w:sz="0" w:space="0" w:color="auto"/>
        <w:bottom w:val="none" w:sz="0" w:space="0" w:color="auto"/>
        <w:right w:val="none" w:sz="0" w:space="0" w:color="auto"/>
      </w:divBdr>
    </w:div>
    <w:div w:id="1317034098">
      <w:bodyDiv w:val="1"/>
      <w:marLeft w:val="0"/>
      <w:marRight w:val="0"/>
      <w:marTop w:val="0"/>
      <w:marBottom w:val="0"/>
      <w:divBdr>
        <w:top w:val="none" w:sz="0" w:space="0" w:color="auto"/>
        <w:left w:val="none" w:sz="0" w:space="0" w:color="auto"/>
        <w:bottom w:val="none" w:sz="0" w:space="0" w:color="auto"/>
        <w:right w:val="none" w:sz="0" w:space="0" w:color="auto"/>
      </w:divBdr>
    </w:div>
    <w:div w:id="1357659680">
      <w:bodyDiv w:val="1"/>
      <w:marLeft w:val="0"/>
      <w:marRight w:val="0"/>
      <w:marTop w:val="0"/>
      <w:marBottom w:val="0"/>
      <w:divBdr>
        <w:top w:val="none" w:sz="0" w:space="0" w:color="auto"/>
        <w:left w:val="none" w:sz="0" w:space="0" w:color="auto"/>
        <w:bottom w:val="none" w:sz="0" w:space="0" w:color="auto"/>
        <w:right w:val="none" w:sz="0" w:space="0" w:color="auto"/>
      </w:divBdr>
    </w:div>
    <w:div w:id="1933077937">
      <w:bodyDiv w:val="1"/>
      <w:marLeft w:val="0"/>
      <w:marRight w:val="0"/>
      <w:marTop w:val="0"/>
      <w:marBottom w:val="0"/>
      <w:divBdr>
        <w:top w:val="none" w:sz="0" w:space="0" w:color="auto"/>
        <w:left w:val="none" w:sz="0" w:space="0" w:color="auto"/>
        <w:bottom w:val="none" w:sz="0" w:space="0" w:color="auto"/>
        <w:right w:val="none" w:sz="0" w:space="0" w:color="auto"/>
      </w:divBdr>
    </w:div>
    <w:div w:id="21212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DFYCGZX@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12</Pages>
  <Words>1293</Words>
  <Characters>7374</Characters>
  <Application>Microsoft Office Word</Application>
  <DocSecurity>0</DocSecurity>
  <Lines>61</Lines>
  <Paragraphs>17</Paragraphs>
  <ScaleCrop>false</ScaleCrop>
  <Company>HP Inc.</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海 大</cp:lastModifiedBy>
  <cp:revision>180</cp:revision>
  <dcterms:created xsi:type="dcterms:W3CDTF">2024-04-28T08:25:00Z</dcterms:created>
  <dcterms:modified xsi:type="dcterms:W3CDTF">2026-05-28T13:44:00Z</dcterms:modified>
</cp:coreProperties>
</file>