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 xml:space="preserve">                           YDFYHC202</w:t>
      </w:r>
      <w:r w:rsidR="00140930">
        <w:rPr>
          <w:rFonts w:asciiTheme="minorEastAsia" w:hAnsiTheme="minorEastAsia" w:cstheme="minorEastAsia" w:hint="eastAsia"/>
          <w:b/>
          <w:sz w:val="36"/>
          <w:szCs w:val="36"/>
        </w:rPr>
        <w:t>60</w:t>
      </w:r>
      <w:r w:rsidR="00A83F61">
        <w:rPr>
          <w:rFonts w:asciiTheme="minorEastAsia" w:hAnsiTheme="minorEastAsia" w:cstheme="minorEastAsia" w:hint="eastAsia"/>
          <w:b/>
          <w:sz w:val="36"/>
          <w:szCs w:val="36"/>
        </w:rPr>
        <w:t>14</w:t>
      </w:r>
    </w:p>
    <w:p w:rsidR="000F6EC8" w:rsidRDefault="00EC373B" w:rsidP="00566269">
      <w:pPr>
        <w:widowControl/>
        <w:shd w:val="clear" w:color="auto" w:fill="FFFFFF"/>
        <w:spacing w:line="270" w:lineRule="atLeast"/>
        <w:jc w:val="center"/>
        <w:rPr>
          <w:rFonts w:asciiTheme="minorEastAsia" w:hAnsiTheme="minorEastAsia" w:cstheme="minor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p>
    <w:p w:rsidR="00EC373B" w:rsidRPr="00750E29" w:rsidRDefault="00491FF1" w:rsidP="005617A3">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不可收费耗材一批</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p>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sidRPr="00A83F61">
        <w:rPr>
          <w:rFonts w:asciiTheme="minorEastAsia" w:hAnsiTheme="minorEastAsia" w:cstheme="minorEastAsia" w:hint="eastAsia"/>
          <w:b/>
          <w:sz w:val="36"/>
          <w:szCs w:val="36"/>
        </w:rPr>
        <w:t>（202</w:t>
      </w:r>
      <w:r w:rsidR="00140930" w:rsidRPr="00A83F61">
        <w:rPr>
          <w:rFonts w:asciiTheme="minorEastAsia" w:hAnsiTheme="minorEastAsia" w:cstheme="minorEastAsia" w:hint="eastAsia"/>
          <w:b/>
          <w:sz w:val="36"/>
          <w:szCs w:val="36"/>
        </w:rPr>
        <w:t>6</w:t>
      </w:r>
      <w:r w:rsidRPr="00A83F61">
        <w:rPr>
          <w:rFonts w:asciiTheme="minorEastAsia" w:hAnsiTheme="minorEastAsia" w:cstheme="minorEastAsia" w:hint="eastAsia"/>
          <w:b/>
          <w:sz w:val="36"/>
          <w:szCs w:val="36"/>
        </w:rPr>
        <w:t>年</w:t>
      </w:r>
      <w:r w:rsidR="00B12F8E" w:rsidRPr="00A83F61">
        <w:rPr>
          <w:rFonts w:asciiTheme="minorEastAsia" w:hAnsiTheme="minorEastAsia" w:cstheme="minorEastAsia" w:hint="eastAsia"/>
          <w:b/>
          <w:sz w:val="36"/>
          <w:szCs w:val="36"/>
        </w:rPr>
        <w:t>5</w:t>
      </w:r>
      <w:r w:rsidRPr="00A83F61">
        <w:rPr>
          <w:rFonts w:asciiTheme="minorEastAsia" w:hAnsiTheme="minorEastAsia" w:cstheme="minorEastAsia" w:hint="eastAsia"/>
          <w:b/>
          <w:sz w:val="36"/>
          <w:szCs w:val="36"/>
        </w:rPr>
        <w:t>月</w:t>
      </w:r>
      <w:r w:rsidR="00A83F61" w:rsidRPr="00A83F61">
        <w:rPr>
          <w:rFonts w:asciiTheme="minorEastAsia" w:hAnsiTheme="minorEastAsia" w:cstheme="minorEastAsia" w:hint="eastAsia"/>
          <w:b/>
          <w:sz w:val="36"/>
          <w:szCs w:val="36"/>
        </w:rPr>
        <w:t>19</w:t>
      </w:r>
      <w:r w:rsidRPr="00A83F61">
        <w:rPr>
          <w:rFonts w:asciiTheme="minorEastAsia" w:hAnsiTheme="minorEastAsia" w:cstheme="minorEastAsia" w:hint="eastAsia"/>
          <w:b/>
          <w:sz w:val="36"/>
          <w:szCs w:val="36"/>
        </w:rPr>
        <w:t>日）</w:t>
      </w:r>
    </w:p>
    <w:p w:rsidR="00566269" w:rsidRPr="00566269" w:rsidRDefault="00566269" w:rsidP="00566269">
      <w:pPr>
        <w:pStyle w:val="a0"/>
        <w:ind w:firstLine="210"/>
      </w:pPr>
    </w:p>
    <w:p w:rsidR="000F6EC8" w:rsidRPr="00A83F61" w:rsidRDefault="00EC373B" w:rsidP="000F6EC8">
      <w:pPr>
        <w:pStyle w:val="a7"/>
        <w:widowControl/>
        <w:numPr>
          <w:ilvl w:val="0"/>
          <w:numId w:val="4"/>
        </w:numPr>
        <w:shd w:val="clear" w:color="auto" w:fill="FFFFFF"/>
        <w:spacing w:line="360" w:lineRule="auto"/>
        <w:ind w:firstLineChars="0"/>
        <w:jc w:val="left"/>
        <w:rPr>
          <w:rFonts w:asciiTheme="minorEastAsia" w:hAnsiTheme="minorEastAsia" w:cstheme="minorEastAsia" w:hint="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r w:rsidR="00491FF1" w:rsidRPr="0001274E">
        <w:rPr>
          <w:rFonts w:asciiTheme="minorEastAsia" w:hAnsiTheme="minorEastAsia" w:cstheme="minorEastAsia" w:hint="eastAsia"/>
          <w:b/>
          <w:color w:val="333333"/>
          <w:kern w:val="0"/>
          <w:sz w:val="24"/>
          <w:szCs w:val="24"/>
        </w:rPr>
        <w:t>不可收费耗材项目清单</w:t>
      </w:r>
    </w:p>
    <w:tbl>
      <w:tblPr>
        <w:tblW w:w="9960" w:type="dxa"/>
        <w:tblInd w:w="93" w:type="dxa"/>
        <w:tblLook w:val="04A0" w:firstRow="1" w:lastRow="0" w:firstColumn="1" w:lastColumn="0" w:noHBand="0" w:noVBand="1"/>
      </w:tblPr>
      <w:tblGrid>
        <w:gridCol w:w="456"/>
        <w:gridCol w:w="694"/>
        <w:gridCol w:w="1644"/>
        <w:gridCol w:w="2096"/>
        <w:gridCol w:w="538"/>
        <w:gridCol w:w="706"/>
        <w:gridCol w:w="696"/>
        <w:gridCol w:w="2354"/>
        <w:gridCol w:w="776"/>
      </w:tblGrid>
      <w:tr w:rsidR="00207784" w:rsidRPr="00207784" w:rsidTr="00207784">
        <w:trPr>
          <w:trHeight w:val="660"/>
        </w:trPr>
        <w:tc>
          <w:tcPr>
            <w:tcW w:w="9960" w:type="dxa"/>
            <w:gridSpan w:val="9"/>
            <w:tcBorders>
              <w:top w:val="nil"/>
              <w:left w:val="nil"/>
              <w:bottom w:val="single" w:sz="4" w:space="0" w:color="auto"/>
              <w:right w:val="nil"/>
            </w:tcBorders>
            <w:shd w:val="clear" w:color="auto" w:fill="auto"/>
            <w:hideMark/>
          </w:tcPr>
          <w:p w:rsidR="00207784" w:rsidRPr="00207784" w:rsidRDefault="00207784" w:rsidP="00207784">
            <w:pPr>
              <w:widowControl/>
              <w:jc w:val="center"/>
              <w:rPr>
                <w:rFonts w:ascii="微软雅黑" w:eastAsia="微软雅黑" w:hAnsi="微软雅黑" w:cs="宋体"/>
                <w:color w:val="000000"/>
                <w:kern w:val="0"/>
                <w:sz w:val="32"/>
                <w:szCs w:val="32"/>
              </w:rPr>
            </w:pPr>
            <w:r w:rsidRPr="00207784">
              <w:rPr>
                <w:rFonts w:ascii="微软雅黑" w:eastAsia="微软雅黑" w:hAnsi="微软雅黑" w:cs="宋体" w:hint="eastAsia"/>
                <w:color w:val="000000"/>
                <w:kern w:val="0"/>
                <w:sz w:val="32"/>
                <w:szCs w:val="32"/>
              </w:rPr>
              <w:t>不可收费耗材清单</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序号</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6"/>
                <w:szCs w:val="16"/>
              </w:rPr>
            </w:pPr>
            <w:r w:rsidRPr="00207784">
              <w:rPr>
                <w:rFonts w:ascii="黑体" w:eastAsia="黑体" w:hAnsi="黑体" w:cs="宋体" w:hint="eastAsia"/>
                <w:b/>
                <w:bCs/>
                <w:color w:val="000000"/>
                <w:kern w:val="0"/>
                <w:sz w:val="16"/>
                <w:szCs w:val="16"/>
              </w:rPr>
              <w:t>主要领用科室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名称</w:t>
            </w:r>
            <w:r w:rsidRPr="00207784">
              <w:rPr>
                <w:rFonts w:ascii="黑体" w:eastAsia="黑体" w:hAnsi="黑体" w:cs="宋体" w:hint="eastAsia"/>
                <w:b/>
                <w:bCs/>
                <w:color w:val="000000"/>
                <w:kern w:val="0"/>
                <w:sz w:val="18"/>
                <w:szCs w:val="18"/>
              </w:rPr>
              <w:br/>
              <w:t>（通用名）</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规格</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单位</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参考</w:t>
            </w:r>
            <w:r w:rsidRPr="00207784">
              <w:rPr>
                <w:rFonts w:ascii="黑体" w:eastAsia="黑体" w:hAnsi="黑体" w:cs="宋体" w:hint="eastAsia"/>
                <w:b/>
                <w:bCs/>
                <w:color w:val="000000"/>
                <w:kern w:val="0"/>
                <w:sz w:val="18"/>
                <w:szCs w:val="18"/>
              </w:rPr>
              <w:br/>
              <w:t>单价</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年使用数量</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8"/>
                <w:szCs w:val="18"/>
              </w:rPr>
            </w:pPr>
            <w:r w:rsidRPr="00207784">
              <w:rPr>
                <w:rFonts w:ascii="黑体" w:eastAsia="黑体" w:hAnsi="黑体" w:cs="宋体" w:hint="eastAsia"/>
                <w:b/>
                <w:bCs/>
                <w:color w:val="000000"/>
                <w:kern w:val="0"/>
                <w:sz w:val="18"/>
                <w:szCs w:val="18"/>
              </w:rPr>
              <w:t>适用范围</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b/>
                <w:bCs/>
                <w:color w:val="000000"/>
                <w:kern w:val="0"/>
                <w:sz w:val="12"/>
                <w:szCs w:val="12"/>
              </w:rPr>
            </w:pPr>
            <w:r w:rsidRPr="00207784">
              <w:rPr>
                <w:rFonts w:ascii="黑体" w:eastAsia="黑体" w:hAnsi="黑体" w:cs="宋体" w:hint="eastAsia"/>
                <w:b/>
                <w:bCs/>
                <w:color w:val="000000"/>
                <w:kern w:val="0"/>
                <w:sz w:val="12"/>
                <w:szCs w:val="12"/>
              </w:rPr>
              <w:t>备注：临床增补性能或参数要求</w:t>
            </w:r>
            <w:r w:rsidRPr="00207784">
              <w:rPr>
                <w:rFonts w:ascii="黑体" w:eastAsia="黑体" w:hAnsi="黑体" w:cs="宋体" w:hint="eastAsia"/>
                <w:b/>
                <w:bCs/>
                <w:color w:val="FF0000"/>
                <w:kern w:val="0"/>
                <w:sz w:val="12"/>
                <w:szCs w:val="12"/>
              </w:rPr>
              <w:t>（标注专机配套耗材）</w:t>
            </w:r>
          </w:p>
        </w:tc>
      </w:tr>
      <w:tr w:rsidR="00207784" w:rsidRPr="00207784" w:rsidTr="00207784">
        <w:trPr>
          <w:trHeight w:val="141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整形美容科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弹力绷带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腋臭衣 ZC-02D XL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248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1、吸脂整形后物理加压雕塑、促进伤口愈合、消肿止痛。2、避免吸脂整形后产生的局部凹凸不平，曲线不顺滑，可加强吸脂整形效果。3、平时的</w:t>
            </w:r>
            <w:proofErr w:type="gramStart"/>
            <w:r w:rsidRPr="00207784">
              <w:rPr>
                <w:rFonts w:ascii="黑体" w:eastAsia="黑体" w:hAnsi="黑体" w:cs="宋体" w:hint="eastAsia"/>
                <w:color w:val="000000"/>
                <w:kern w:val="0"/>
                <w:sz w:val="12"/>
                <w:szCs w:val="12"/>
              </w:rPr>
              <w:t>美体塑身</w:t>
            </w:r>
            <w:proofErr w:type="gramEnd"/>
            <w:r w:rsidRPr="00207784">
              <w:rPr>
                <w:rFonts w:ascii="黑体" w:eastAsia="黑体" w:hAnsi="黑体" w:cs="宋体" w:hint="eastAsia"/>
                <w:color w:val="000000"/>
                <w:kern w:val="0"/>
                <w:sz w:val="12"/>
                <w:szCs w:val="12"/>
              </w:rPr>
              <w:t>，从头到脚款式规格齐全。4、脸部提升紧致、抑制法令纹、双下巴、收腹塑腰，提臀瘦腿。5、血管外科下肢静脉曲张物理缓解及预防。6、各种手术、外伤加压包扎/固定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150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整形美容科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弹力绷带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腋臭衣 ZC-02D XXXL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248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1、吸脂整形后物理加压雕塑、促进伤口愈合、消肿止痛。2、避免吸脂整形后产生的局部凹凸不平，曲线不顺滑，可加强吸脂整形效果。3、平时的</w:t>
            </w:r>
            <w:proofErr w:type="gramStart"/>
            <w:r w:rsidRPr="00207784">
              <w:rPr>
                <w:rFonts w:ascii="黑体" w:eastAsia="黑体" w:hAnsi="黑体" w:cs="宋体" w:hint="eastAsia"/>
                <w:color w:val="000000"/>
                <w:kern w:val="0"/>
                <w:sz w:val="12"/>
                <w:szCs w:val="12"/>
              </w:rPr>
              <w:t>美体塑身</w:t>
            </w:r>
            <w:proofErr w:type="gramEnd"/>
            <w:r w:rsidRPr="00207784">
              <w:rPr>
                <w:rFonts w:ascii="黑体" w:eastAsia="黑体" w:hAnsi="黑体" w:cs="宋体" w:hint="eastAsia"/>
                <w:color w:val="000000"/>
                <w:kern w:val="0"/>
                <w:sz w:val="12"/>
                <w:szCs w:val="12"/>
              </w:rPr>
              <w:t>，从头到脚款式规格齐全。4、脸部提升紧致、抑制法令纹、双下巴、收腹塑腰，提臀瘦腿。5、血管外科下肢静脉曲张物理缓解及预防。6、各种手术、外伤加压包扎/固定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整形美容科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 1/2 4*10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105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心功能科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穿戴式心电传感器</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TES031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4500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产品与该公司生产的穿戴式动态心电记录仪（TER030型）配合使用，可无创地测量人体心电信号。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专机专用设备</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消化内镜中心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靛</w:t>
            </w:r>
            <w:proofErr w:type="gramEnd"/>
            <w:r w:rsidRPr="00207784">
              <w:rPr>
                <w:rFonts w:ascii="微软雅黑" w:eastAsia="微软雅黑" w:hAnsi="微软雅黑" w:cs="宋体" w:hint="eastAsia"/>
                <w:color w:val="000000"/>
                <w:kern w:val="0"/>
                <w:sz w:val="16"/>
                <w:szCs w:val="16"/>
              </w:rPr>
              <w:t>胭脂粘膜染色剂</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MTN-DYZ-15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袋</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44.98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435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用于消化道粘膜染色</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19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3M 生物测试包（</w:t>
            </w:r>
            <w:r w:rsidRPr="00207784">
              <w:rPr>
                <w:rFonts w:ascii="宋体" w:eastAsia="宋体" w:hAnsi="宋体" w:cs="宋体" w:hint="eastAsia"/>
                <w:color w:val="000000"/>
                <w:kern w:val="0"/>
                <w:sz w:val="16"/>
                <w:szCs w:val="16"/>
              </w:rPr>
              <w:t>2026 年一季度消毒供应中心新增3M</w:t>
            </w:r>
            <w:r w:rsidRPr="00207784">
              <w:rPr>
                <w:rFonts w:ascii="宋体" w:eastAsia="宋体" w:hAnsi="宋体" w:cs="宋体" w:hint="eastAsia"/>
                <w:color w:val="000000"/>
                <w:kern w:val="0"/>
                <w:sz w:val="16"/>
                <w:szCs w:val="16"/>
              </w:rPr>
              <w:br/>
              <w:t>24 分钟综合测试包 ，建议将本次综合挑战测试包遴选与</w:t>
            </w:r>
            <w:r w:rsidRPr="00207784">
              <w:rPr>
                <w:rFonts w:ascii="宋体" w:eastAsia="宋体" w:hAnsi="宋体" w:cs="宋体" w:hint="eastAsia"/>
                <w:color w:val="000000"/>
                <w:kern w:val="0"/>
                <w:sz w:val="16"/>
                <w:szCs w:val="16"/>
              </w:rPr>
              <w:br/>
              <w:t>一季度新增遴选合二为一）</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3M 41382 型综合挑战测试包 41382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684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适用于121℃（≥30分钟）下排气或132℃（≥4分钟）预真空压力蒸汽灭菌器灭菌过程验证。</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内含生物指示物和化学指示物。化学指示物为第五类综合指示物，有配套的阅读器和生物指示物挤碎器，菌片为嗜热脂肪杆菌芽孢。</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高温高压带指示追溯标签</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50mm*77mm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309600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该标签</w:t>
            </w:r>
            <w:proofErr w:type="gramStart"/>
            <w:r w:rsidRPr="00207784">
              <w:rPr>
                <w:rFonts w:ascii="黑体" w:eastAsia="黑体" w:hAnsi="黑体" w:cs="宋体" w:hint="eastAsia"/>
                <w:color w:val="000000"/>
                <w:kern w:val="0"/>
                <w:sz w:val="18"/>
                <w:szCs w:val="18"/>
              </w:rPr>
              <w:t>供消毒供应室压力</w:t>
            </w:r>
            <w:proofErr w:type="gramEnd"/>
            <w:r w:rsidRPr="00207784">
              <w:rPr>
                <w:rFonts w:ascii="黑体" w:eastAsia="黑体" w:hAnsi="黑体" w:cs="宋体" w:hint="eastAsia"/>
                <w:color w:val="000000"/>
                <w:kern w:val="0"/>
                <w:sz w:val="18"/>
                <w:szCs w:val="18"/>
              </w:rPr>
              <w:t>蒸汽灭菌产品显示灭菌状态，判断灭菌是否合格使用。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低温等离子追溯标签</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50mm*77mm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36000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该标签</w:t>
            </w:r>
            <w:proofErr w:type="gramStart"/>
            <w:r w:rsidRPr="00207784">
              <w:rPr>
                <w:rFonts w:ascii="黑体" w:eastAsia="黑体" w:hAnsi="黑体" w:cs="宋体" w:hint="eastAsia"/>
                <w:color w:val="000000"/>
                <w:kern w:val="0"/>
                <w:sz w:val="18"/>
                <w:szCs w:val="18"/>
              </w:rPr>
              <w:t>供消毒供应</w:t>
            </w:r>
            <w:proofErr w:type="gramEnd"/>
            <w:r w:rsidRPr="00207784">
              <w:rPr>
                <w:rFonts w:ascii="黑体" w:eastAsia="黑体" w:hAnsi="黑体" w:cs="宋体" w:hint="eastAsia"/>
                <w:color w:val="000000"/>
                <w:kern w:val="0"/>
                <w:sz w:val="18"/>
                <w:szCs w:val="18"/>
              </w:rPr>
              <w:t>室低温等离子灭菌产品显示灭菌状态，判断灭菌是否合格使用。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灭菌专用碳带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300m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370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61</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供打印室打印标签时显色使用。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88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STERRAD CYCLESURE 过氧化氢低温低离子体灭菌用生物指示剂</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540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用作配合低温等离子作为生物监测使用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专用机器配套使用</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100S 型过氧化氢低温等离子体灭菌器卡匣</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10113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225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该卡匣应与</w:t>
            </w:r>
            <w:proofErr w:type="gramEnd"/>
            <w:r w:rsidRPr="00207784">
              <w:rPr>
                <w:rFonts w:ascii="黑体" w:eastAsia="黑体" w:hAnsi="黑体" w:cs="宋体" w:hint="eastAsia"/>
                <w:color w:val="000000"/>
                <w:kern w:val="0"/>
                <w:sz w:val="18"/>
                <w:szCs w:val="18"/>
              </w:rPr>
              <w:t>STERRAD 100S型过氧化氢等离子体灭菌器配合使用。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专用机器配套使用</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w:t>
            </w:r>
            <w:r w:rsidRPr="00207784">
              <w:rPr>
                <w:rFonts w:ascii="黑体" w:eastAsia="黑体" w:hAnsi="黑体" w:cs="宋体" w:hint="eastAsia"/>
                <w:color w:val="000000"/>
                <w:kern w:val="0"/>
                <w:sz w:val="16"/>
                <w:szCs w:val="16"/>
              </w:rPr>
              <w:lastRenderedPageBreak/>
              <w:t>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lastRenderedPageBreak/>
              <w:t>化学</w:t>
            </w:r>
            <w:proofErr w:type="gramStart"/>
            <w:r w:rsidRPr="00207784">
              <w:rPr>
                <w:rFonts w:ascii="微软雅黑" w:eastAsia="微软雅黑" w:hAnsi="微软雅黑" w:cs="宋体" w:hint="eastAsia"/>
                <w:color w:val="000000"/>
                <w:kern w:val="0"/>
                <w:sz w:val="16"/>
                <w:szCs w:val="16"/>
              </w:rPr>
              <w:t>指示卡</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14100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适用于过氧化氢等离子体低温灭菌包内化学的灭菌</w:t>
            </w:r>
            <w:r w:rsidRPr="00207784">
              <w:rPr>
                <w:rFonts w:ascii="黑体" w:eastAsia="黑体" w:hAnsi="黑体" w:cs="宋体" w:hint="eastAsia"/>
                <w:color w:val="000000"/>
                <w:kern w:val="0"/>
                <w:sz w:val="18"/>
                <w:szCs w:val="18"/>
              </w:rPr>
              <w:lastRenderedPageBreak/>
              <w:t>效果监测。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lastRenderedPageBreak/>
              <w:t>已更替为包内</w:t>
            </w:r>
            <w:r w:rsidRPr="00207784">
              <w:rPr>
                <w:rFonts w:ascii="黑体" w:eastAsia="黑体" w:hAnsi="黑体" w:cs="宋体" w:hint="eastAsia"/>
                <w:color w:val="000000"/>
                <w:kern w:val="0"/>
                <w:sz w:val="18"/>
                <w:szCs w:val="18"/>
              </w:rPr>
              <w:lastRenderedPageBreak/>
              <w:t>4类卡，规格为19109</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13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化学指示胶带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14202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210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供医疗机构用于STERRAD 灭菌系统灭菌的无纺布灭菌包和包装进行封包</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灭菌袋卷</w:t>
            </w:r>
            <w:proofErr w:type="gramEnd"/>
            <w:r w:rsidRPr="00207784">
              <w:rPr>
                <w:rFonts w:ascii="微软雅黑" w:eastAsia="微软雅黑" w:hAnsi="微软雅黑" w:cs="宋体" w:hint="eastAsia"/>
                <w:color w:val="000000"/>
                <w:kern w:val="0"/>
                <w:sz w:val="16"/>
                <w:szCs w:val="16"/>
              </w:rPr>
              <w:t xml:space="preserve"> 250mm</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12425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1207.5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w:t>
            </w:r>
            <w:proofErr w:type="gramStart"/>
            <w:r w:rsidRPr="00207784">
              <w:rPr>
                <w:rFonts w:ascii="黑体" w:eastAsia="黑体" w:hAnsi="黑体" w:cs="宋体" w:hint="eastAsia"/>
                <w:color w:val="000000"/>
                <w:kern w:val="0"/>
                <w:sz w:val="12"/>
                <w:szCs w:val="12"/>
              </w:rPr>
              <w:t>袋卷一直</w:t>
            </w:r>
            <w:proofErr w:type="gramEnd"/>
            <w:r w:rsidRPr="00207784">
              <w:rPr>
                <w:rFonts w:ascii="黑体" w:eastAsia="黑体" w:hAnsi="黑体" w:cs="宋体" w:hint="eastAsia"/>
                <w:color w:val="000000"/>
                <w:kern w:val="0"/>
                <w:sz w:val="12"/>
                <w:szCs w:val="12"/>
              </w:rPr>
              <w:t>保持无菌状态，</w:t>
            </w:r>
            <w:proofErr w:type="gramStart"/>
            <w:r w:rsidRPr="00207784">
              <w:rPr>
                <w:rFonts w:ascii="黑体" w:eastAsia="黑体" w:hAnsi="黑体" w:cs="宋体" w:hint="eastAsia"/>
                <w:color w:val="000000"/>
                <w:kern w:val="0"/>
                <w:sz w:val="12"/>
                <w:szCs w:val="12"/>
              </w:rPr>
              <w:t>直到袋卷的</w:t>
            </w:r>
            <w:proofErr w:type="gramEnd"/>
            <w:r w:rsidRPr="00207784">
              <w:rPr>
                <w:rFonts w:ascii="黑体" w:eastAsia="黑体" w:hAnsi="黑体" w:cs="宋体" w:hint="eastAsia"/>
                <w:color w:val="000000"/>
                <w:kern w:val="0"/>
                <w:sz w:val="12"/>
                <w:szCs w:val="12"/>
              </w:rPr>
              <w:t>封口被开启。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灭菌袋卷</w:t>
            </w:r>
            <w:proofErr w:type="gramEnd"/>
            <w:r w:rsidRPr="00207784">
              <w:rPr>
                <w:rFonts w:ascii="微软雅黑" w:eastAsia="微软雅黑" w:hAnsi="微软雅黑" w:cs="宋体" w:hint="eastAsia"/>
                <w:color w:val="000000"/>
                <w:kern w:val="0"/>
                <w:sz w:val="16"/>
                <w:szCs w:val="16"/>
              </w:rPr>
              <w:t xml:space="preserve"> 350mm</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12435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1750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w:t>
            </w:r>
            <w:proofErr w:type="gramStart"/>
            <w:r w:rsidRPr="00207784">
              <w:rPr>
                <w:rFonts w:ascii="黑体" w:eastAsia="黑体" w:hAnsi="黑体" w:cs="宋体" w:hint="eastAsia"/>
                <w:color w:val="000000"/>
                <w:kern w:val="0"/>
                <w:sz w:val="12"/>
                <w:szCs w:val="12"/>
              </w:rPr>
              <w:t>袋卷一直</w:t>
            </w:r>
            <w:proofErr w:type="gramEnd"/>
            <w:r w:rsidRPr="00207784">
              <w:rPr>
                <w:rFonts w:ascii="黑体" w:eastAsia="黑体" w:hAnsi="黑体" w:cs="宋体" w:hint="eastAsia"/>
                <w:color w:val="000000"/>
                <w:kern w:val="0"/>
                <w:sz w:val="12"/>
                <w:szCs w:val="12"/>
              </w:rPr>
              <w:t>保持无菌状态，</w:t>
            </w:r>
            <w:proofErr w:type="gramStart"/>
            <w:r w:rsidRPr="00207784">
              <w:rPr>
                <w:rFonts w:ascii="黑体" w:eastAsia="黑体" w:hAnsi="黑体" w:cs="宋体" w:hint="eastAsia"/>
                <w:color w:val="000000"/>
                <w:kern w:val="0"/>
                <w:sz w:val="12"/>
                <w:szCs w:val="12"/>
              </w:rPr>
              <w:t>直到袋卷的</w:t>
            </w:r>
            <w:proofErr w:type="gramEnd"/>
            <w:r w:rsidRPr="00207784">
              <w:rPr>
                <w:rFonts w:ascii="黑体" w:eastAsia="黑体" w:hAnsi="黑体" w:cs="宋体" w:hint="eastAsia"/>
                <w:color w:val="000000"/>
                <w:kern w:val="0"/>
                <w:sz w:val="12"/>
                <w:szCs w:val="12"/>
              </w:rPr>
              <w:t>封口被开启。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灭菌袋卷</w:t>
            </w:r>
            <w:proofErr w:type="gramEnd"/>
            <w:r w:rsidRPr="00207784">
              <w:rPr>
                <w:rFonts w:ascii="微软雅黑" w:eastAsia="微软雅黑" w:hAnsi="微软雅黑" w:cs="宋体" w:hint="eastAsia"/>
                <w:color w:val="000000"/>
                <w:kern w:val="0"/>
                <w:sz w:val="16"/>
                <w:szCs w:val="16"/>
              </w:rPr>
              <w:t xml:space="preserve"> 100mm</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12410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450.1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w:t>
            </w:r>
            <w:proofErr w:type="gramStart"/>
            <w:r w:rsidRPr="00207784">
              <w:rPr>
                <w:rFonts w:ascii="黑体" w:eastAsia="黑体" w:hAnsi="黑体" w:cs="宋体" w:hint="eastAsia"/>
                <w:color w:val="000000"/>
                <w:kern w:val="0"/>
                <w:sz w:val="12"/>
                <w:szCs w:val="12"/>
              </w:rPr>
              <w:t>袋卷一直</w:t>
            </w:r>
            <w:proofErr w:type="gramEnd"/>
            <w:r w:rsidRPr="00207784">
              <w:rPr>
                <w:rFonts w:ascii="黑体" w:eastAsia="黑体" w:hAnsi="黑体" w:cs="宋体" w:hint="eastAsia"/>
                <w:color w:val="000000"/>
                <w:kern w:val="0"/>
                <w:sz w:val="12"/>
                <w:szCs w:val="12"/>
              </w:rPr>
              <w:t>保持无菌状态，</w:t>
            </w:r>
            <w:proofErr w:type="gramStart"/>
            <w:r w:rsidRPr="00207784">
              <w:rPr>
                <w:rFonts w:ascii="黑体" w:eastAsia="黑体" w:hAnsi="黑体" w:cs="宋体" w:hint="eastAsia"/>
                <w:color w:val="000000"/>
                <w:kern w:val="0"/>
                <w:sz w:val="12"/>
                <w:szCs w:val="12"/>
              </w:rPr>
              <w:t>直到袋卷的</w:t>
            </w:r>
            <w:proofErr w:type="gramEnd"/>
            <w:r w:rsidRPr="00207784">
              <w:rPr>
                <w:rFonts w:ascii="黑体" w:eastAsia="黑体" w:hAnsi="黑体" w:cs="宋体" w:hint="eastAsia"/>
                <w:color w:val="000000"/>
                <w:kern w:val="0"/>
                <w:sz w:val="12"/>
                <w:szCs w:val="12"/>
              </w:rPr>
              <w:t>封口被开启。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灭菌袋卷</w:t>
            </w:r>
            <w:proofErr w:type="gramEnd"/>
            <w:r w:rsidRPr="00207784">
              <w:rPr>
                <w:rFonts w:ascii="微软雅黑" w:eastAsia="微软雅黑" w:hAnsi="微软雅黑" w:cs="宋体" w:hint="eastAsia"/>
                <w:color w:val="000000"/>
                <w:kern w:val="0"/>
                <w:sz w:val="16"/>
                <w:szCs w:val="16"/>
              </w:rPr>
              <w:t xml:space="preserve"> 150mm</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12415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772.17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w:t>
            </w:r>
            <w:proofErr w:type="gramStart"/>
            <w:r w:rsidRPr="00207784">
              <w:rPr>
                <w:rFonts w:ascii="黑体" w:eastAsia="黑体" w:hAnsi="黑体" w:cs="宋体" w:hint="eastAsia"/>
                <w:color w:val="000000"/>
                <w:kern w:val="0"/>
                <w:sz w:val="12"/>
                <w:szCs w:val="12"/>
              </w:rPr>
              <w:t>袋卷一直</w:t>
            </w:r>
            <w:proofErr w:type="gramEnd"/>
            <w:r w:rsidRPr="00207784">
              <w:rPr>
                <w:rFonts w:ascii="黑体" w:eastAsia="黑体" w:hAnsi="黑体" w:cs="宋体" w:hint="eastAsia"/>
                <w:color w:val="000000"/>
                <w:kern w:val="0"/>
                <w:sz w:val="12"/>
                <w:szCs w:val="12"/>
              </w:rPr>
              <w:t>保持无菌状态，</w:t>
            </w:r>
            <w:proofErr w:type="gramStart"/>
            <w:r w:rsidRPr="00207784">
              <w:rPr>
                <w:rFonts w:ascii="黑体" w:eastAsia="黑体" w:hAnsi="黑体" w:cs="宋体" w:hint="eastAsia"/>
                <w:color w:val="000000"/>
                <w:kern w:val="0"/>
                <w:sz w:val="12"/>
                <w:szCs w:val="12"/>
              </w:rPr>
              <w:t>直到袋卷的</w:t>
            </w:r>
            <w:proofErr w:type="gramEnd"/>
            <w:r w:rsidRPr="00207784">
              <w:rPr>
                <w:rFonts w:ascii="黑体" w:eastAsia="黑体" w:hAnsi="黑体" w:cs="宋体" w:hint="eastAsia"/>
                <w:color w:val="000000"/>
                <w:kern w:val="0"/>
                <w:sz w:val="12"/>
                <w:szCs w:val="12"/>
              </w:rPr>
              <w:t>封口被开启。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灭菌袋卷</w:t>
            </w:r>
            <w:proofErr w:type="gramEnd"/>
            <w:r w:rsidRPr="00207784">
              <w:rPr>
                <w:rFonts w:ascii="微软雅黑" w:eastAsia="微软雅黑" w:hAnsi="微软雅黑" w:cs="宋体" w:hint="eastAsia"/>
                <w:color w:val="000000"/>
                <w:kern w:val="0"/>
                <w:sz w:val="16"/>
                <w:szCs w:val="16"/>
              </w:rPr>
              <w:t xml:space="preserve"> 420mm</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12442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2030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w:t>
            </w:r>
            <w:proofErr w:type="gramStart"/>
            <w:r w:rsidRPr="00207784">
              <w:rPr>
                <w:rFonts w:ascii="黑体" w:eastAsia="黑体" w:hAnsi="黑体" w:cs="宋体" w:hint="eastAsia"/>
                <w:color w:val="000000"/>
                <w:kern w:val="0"/>
                <w:sz w:val="12"/>
                <w:szCs w:val="12"/>
              </w:rPr>
              <w:t>袋卷一直</w:t>
            </w:r>
            <w:proofErr w:type="gramEnd"/>
            <w:r w:rsidRPr="00207784">
              <w:rPr>
                <w:rFonts w:ascii="黑体" w:eastAsia="黑体" w:hAnsi="黑体" w:cs="宋体" w:hint="eastAsia"/>
                <w:color w:val="000000"/>
                <w:kern w:val="0"/>
                <w:sz w:val="12"/>
                <w:szCs w:val="12"/>
              </w:rPr>
              <w:t>保持无菌状态，</w:t>
            </w:r>
            <w:proofErr w:type="gramStart"/>
            <w:r w:rsidRPr="00207784">
              <w:rPr>
                <w:rFonts w:ascii="黑体" w:eastAsia="黑体" w:hAnsi="黑体" w:cs="宋体" w:hint="eastAsia"/>
                <w:color w:val="000000"/>
                <w:kern w:val="0"/>
                <w:sz w:val="12"/>
                <w:szCs w:val="12"/>
              </w:rPr>
              <w:t>直到袋卷的</w:t>
            </w:r>
            <w:proofErr w:type="gramEnd"/>
            <w:r w:rsidRPr="00207784">
              <w:rPr>
                <w:rFonts w:ascii="黑体" w:eastAsia="黑体" w:hAnsi="黑体" w:cs="宋体" w:hint="eastAsia"/>
                <w:color w:val="000000"/>
                <w:kern w:val="0"/>
                <w:sz w:val="12"/>
                <w:szCs w:val="12"/>
              </w:rPr>
              <w:t>封口被开启。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100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新华牌压力蒸汽灭菌化学测试包</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化学测试包 PD1321</w:t>
            </w:r>
            <w:r w:rsidRPr="00207784">
              <w:rPr>
                <w:rFonts w:ascii="微软雅黑" w:eastAsia="微软雅黑" w:hAnsi="微软雅黑" w:cs="宋体" w:hint="eastAsia"/>
                <w:color w:val="000000"/>
                <w:kern w:val="0"/>
                <w:sz w:val="16"/>
                <w:szCs w:val="16"/>
              </w:rPr>
              <w:br/>
              <w:t>190mm*120mm*18mm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21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5670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适用于121℃-135℃压力蒸汽灭菌效果的批量监测。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新华牌 134°C 压力蒸汽灭菌化学</w:t>
            </w:r>
            <w:proofErr w:type="gramStart"/>
            <w:r w:rsidRPr="00207784">
              <w:rPr>
                <w:rFonts w:ascii="微软雅黑" w:eastAsia="微软雅黑" w:hAnsi="微软雅黑" w:cs="宋体" w:hint="eastAsia"/>
                <w:color w:val="000000"/>
                <w:kern w:val="0"/>
                <w:sz w:val="16"/>
                <w:szCs w:val="16"/>
              </w:rPr>
              <w:t>指示卡</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新华牌 134°C 压力蒸汽灭菌化学</w:t>
            </w:r>
            <w:proofErr w:type="gramStart"/>
            <w:r w:rsidRPr="00207784">
              <w:rPr>
                <w:rFonts w:ascii="微软雅黑" w:eastAsia="微软雅黑" w:hAnsi="微软雅黑" w:cs="宋体" w:hint="eastAsia"/>
                <w:color w:val="000000"/>
                <w:kern w:val="0"/>
                <w:sz w:val="16"/>
                <w:szCs w:val="16"/>
              </w:rPr>
              <w:t>指示卡</w:t>
            </w:r>
            <w:proofErr w:type="gramEnd"/>
            <w:r w:rsidRPr="00207784">
              <w:rPr>
                <w:rFonts w:ascii="微软雅黑" w:eastAsia="微软雅黑" w:hAnsi="微软雅黑" w:cs="宋体" w:hint="eastAsia"/>
                <w:color w:val="000000"/>
                <w:kern w:val="0"/>
                <w:sz w:val="16"/>
                <w:szCs w:val="16"/>
              </w:rPr>
              <w:br/>
              <w:t>200 片/盒  IG1345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1752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适用于医疗机构对134℃、4min的预真空压力蒸汽灭菌效果的化学监测。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21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新华牌 B-D 预警测试包</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 xml:space="preserve">B-D 预警测试包 BY1344 40 </w:t>
            </w:r>
            <w:proofErr w:type="gramStart"/>
            <w:r w:rsidRPr="00207784">
              <w:rPr>
                <w:rFonts w:ascii="微软雅黑" w:eastAsia="微软雅黑" w:hAnsi="微软雅黑" w:cs="宋体" w:hint="eastAsia"/>
                <w:color w:val="000000"/>
                <w:kern w:val="0"/>
                <w:sz w:val="16"/>
                <w:szCs w:val="16"/>
              </w:rPr>
              <w:t>个</w:t>
            </w:r>
            <w:proofErr w:type="gramEnd"/>
            <w:r w:rsidRPr="00207784">
              <w:rPr>
                <w:rFonts w:ascii="微软雅黑" w:eastAsia="微软雅黑" w:hAnsi="微软雅黑" w:cs="宋体" w:hint="eastAsia"/>
                <w:color w:val="000000"/>
                <w:kern w:val="0"/>
                <w:sz w:val="16"/>
                <w:szCs w:val="16"/>
              </w:rPr>
              <w:t>/箱</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1240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用于134℃、3.5min预真空压力蒸汽灭菌器空气排出和蒸汽渗透性能的测试。</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新华牌过氧化氢低温等离子体灭菌 1 小时</w:t>
            </w:r>
            <w:proofErr w:type="gramStart"/>
            <w:r w:rsidRPr="00207784">
              <w:rPr>
                <w:rFonts w:ascii="微软雅黑" w:eastAsia="微软雅黑" w:hAnsi="微软雅黑" w:cs="宋体" w:hint="eastAsia"/>
                <w:color w:val="000000"/>
                <w:kern w:val="0"/>
                <w:sz w:val="16"/>
                <w:szCs w:val="16"/>
              </w:rPr>
              <w:t>极</w:t>
            </w:r>
            <w:proofErr w:type="gramEnd"/>
            <w:r w:rsidRPr="00207784">
              <w:rPr>
                <w:rFonts w:ascii="微软雅黑" w:eastAsia="微软雅黑" w:hAnsi="微软雅黑" w:cs="宋体" w:hint="eastAsia"/>
                <w:color w:val="000000"/>
                <w:kern w:val="0"/>
                <w:sz w:val="16"/>
                <w:szCs w:val="16"/>
              </w:rPr>
              <w:t>速生物指示剂</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过氧化氢低温等离子体灭菌生物指示剂</w:t>
            </w:r>
            <w:r w:rsidRPr="00207784">
              <w:rPr>
                <w:rFonts w:ascii="微软雅黑" w:eastAsia="微软雅黑" w:hAnsi="微软雅黑" w:cs="宋体" w:hint="eastAsia"/>
                <w:color w:val="000000"/>
                <w:kern w:val="0"/>
                <w:sz w:val="16"/>
                <w:szCs w:val="16"/>
              </w:rPr>
              <w:br/>
            </w:r>
            <w:proofErr w:type="gramStart"/>
            <w:r w:rsidRPr="00207784">
              <w:rPr>
                <w:rFonts w:ascii="微软雅黑" w:eastAsia="微软雅黑" w:hAnsi="微软雅黑" w:cs="宋体" w:hint="eastAsia"/>
                <w:color w:val="000000"/>
                <w:kern w:val="0"/>
                <w:sz w:val="16"/>
                <w:szCs w:val="16"/>
              </w:rPr>
              <w:t>极</w:t>
            </w:r>
            <w:proofErr w:type="gramEnd"/>
            <w:r w:rsidRPr="00207784">
              <w:rPr>
                <w:rFonts w:ascii="微软雅黑" w:eastAsia="微软雅黑" w:hAnsi="微软雅黑" w:cs="宋体" w:hint="eastAsia"/>
                <w:color w:val="000000"/>
                <w:kern w:val="0"/>
                <w:sz w:val="16"/>
                <w:szCs w:val="16"/>
              </w:rPr>
              <w:t>速 1 小时</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900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用于过氧化氢低温等离子体灭菌效果检测。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新华牌过氧化氢低温等离子体灭菌器 100 过氧化氢卡匣</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 xml:space="preserve">5 </w:t>
            </w:r>
            <w:proofErr w:type="gramStart"/>
            <w:r w:rsidRPr="00207784">
              <w:rPr>
                <w:rFonts w:ascii="微软雅黑" w:eastAsia="微软雅黑" w:hAnsi="微软雅黑" w:cs="宋体" w:hint="eastAsia"/>
                <w:color w:val="000000"/>
                <w:kern w:val="0"/>
                <w:sz w:val="16"/>
                <w:szCs w:val="16"/>
              </w:rPr>
              <w:t>个</w:t>
            </w:r>
            <w:proofErr w:type="gramEnd"/>
            <w:r w:rsidRPr="00207784">
              <w:rPr>
                <w:rFonts w:ascii="微软雅黑" w:eastAsia="微软雅黑" w:hAnsi="微软雅黑" w:cs="宋体" w:hint="eastAsia"/>
                <w:color w:val="000000"/>
                <w:kern w:val="0"/>
                <w:sz w:val="16"/>
                <w:szCs w:val="16"/>
              </w:rPr>
              <w:t>/盒  HC1001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290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用于新华牌过氧化氢低温等离子体灭菌器型号：PS-100X/PS-100XP</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专用机器配套使用</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3M 1322 蒸汽灭菌指示胶带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1322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68.4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2452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用与消毒灭菌指示用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3M 灭菌书写指示胶带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1666L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241.2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135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用于蒸汽灭菌的包外化学监测，显示包裹是否已灭菌。</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3M 压力蒸汽灭菌包内化学</w:t>
            </w:r>
            <w:proofErr w:type="gramStart"/>
            <w:r w:rsidRPr="00207784">
              <w:rPr>
                <w:rFonts w:ascii="微软雅黑" w:eastAsia="微软雅黑" w:hAnsi="微软雅黑" w:cs="宋体" w:hint="eastAsia"/>
                <w:color w:val="000000"/>
                <w:kern w:val="0"/>
                <w:sz w:val="16"/>
                <w:szCs w:val="16"/>
              </w:rPr>
              <w:t>指示卡</w:t>
            </w:r>
            <w:proofErr w:type="gramEnd"/>
            <w:r w:rsidRPr="00207784">
              <w:rPr>
                <w:rFonts w:ascii="微软雅黑" w:eastAsia="微软雅黑" w:hAnsi="微软雅黑" w:cs="宋体" w:hint="eastAsia"/>
                <w:color w:val="000000"/>
                <w:kern w:val="0"/>
                <w:sz w:val="16"/>
                <w:szCs w:val="16"/>
              </w:rPr>
              <w:t>(爬行式)</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爬行卡</w:t>
            </w:r>
            <w:proofErr w:type="gramEnd"/>
            <w:r w:rsidRPr="00207784">
              <w:rPr>
                <w:rFonts w:ascii="微软雅黑" w:eastAsia="微软雅黑" w:hAnsi="微软雅黑" w:cs="宋体" w:hint="eastAsia"/>
                <w:color w:val="000000"/>
                <w:kern w:val="0"/>
                <w:sz w:val="16"/>
                <w:szCs w:val="16"/>
              </w:rPr>
              <w:t xml:space="preserve">  1243A</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780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用于压力蒸汽灭菌包内灭菌质量的化学监测，可用于121度-135度压力蒸汽灭菌循环。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第五类压力蒸汽包内</w:t>
            </w:r>
            <w:proofErr w:type="gramStart"/>
            <w:r w:rsidRPr="00207784">
              <w:rPr>
                <w:rFonts w:ascii="黑体" w:eastAsia="黑体" w:hAnsi="黑体" w:cs="宋体" w:hint="eastAsia"/>
                <w:color w:val="000000"/>
                <w:kern w:val="0"/>
                <w:sz w:val="16"/>
                <w:szCs w:val="16"/>
              </w:rPr>
              <w:t>指示卡</w:t>
            </w:r>
            <w:proofErr w:type="gramEnd"/>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过氧化氢 ，特卫</w:t>
            </w:r>
            <w:proofErr w:type="gramStart"/>
            <w:r w:rsidRPr="00207784">
              <w:rPr>
                <w:rFonts w:ascii="微软雅黑" w:eastAsia="微软雅黑" w:hAnsi="微软雅黑" w:cs="宋体" w:hint="eastAsia"/>
                <w:color w:val="000000"/>
                <w:kern w:val="0"/>
                <w:sz w:val="16"/>
                <w:szCs w:val="16"/>
              </w:rPr>
              <w:t>强卷袋</w:t>
            </w:r>
            <w:proofErr w:type="gramEnd"/>
            <w:r w:rsidRPr="00207784">
              <w:rPr>
                <w:rFonts w:ascii="微软雅黑" w:eastAsia="微软雅黑" w:hAnsi="微软雅黑" w:cs="宋体" w:hint="eastAsia"/>
                <w:color w:val="000000"/>
                <w:kern w:val="0"/>
                <w:sz w:val="16"/>
                <w:szCs w:val="16"/>
              </w:rPr>
              <w:t>、真空泵油</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灭菌包装袋  100mm*70m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450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使用于过氧化氢低温等离子灭菌的物品包装，指示灭菌处理过程。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过氧化氢 ，特卫</w:t>
            </w:r>
            <w:proofErr w:type="gramStart"/>
            <w:r w:rsidRPr="00207784">
              <w:rPr>
                <w:rFonts w:ascii="微软雅黑" w:eastAsia="微软雅黑" w:hAnsi="微软雅黑" w:cs="宋体" w:hint="eastAsia"/>
                <w:color w:val="000000"/>
                <w:kern w:val="0"/>
                <w:sz w:val="16"/>
                <w:szCs w:val="16"/>
              </w:rPr>
              <w:t>强卷袋</w:t>
            </w:r>
            <w:proofErr w:type="gramEnd"/>
            <w:r w:rsidRPr="00207784">
              <w:rPr>
                <w:rFonts w:ascii="微软雅黑" w:eastAsia="微软雅黑" w:hAnsi="微软雅黑" w:cs="宋体" w:hint="eastAsia"/>
                <w:color w:val="000000"/>
                <w:kern w:val="0"/>
                <w:sz w:val="16"/>
                <w:szCs w:val="16"/>
              </w:rPr>
              <w:t>、真空泵油</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灭菌包装袋 200mm*70m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890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使用于过氧化氢低温等离子灭菌的物品包装，指示灭菌处理过程。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6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29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w:t>
            </w:r>
            <w:r w:rsidRPr="00207784">
              <w:rPr>
                <w:rFonts w:ascii="黑体" w:eastAsia="黑体" w:hAnsi="黑体" w:cs="宋体" w:hint="eastAsia"/>
                <w:color w:val="000000"/>
                <w:kern w:val="0"/>
                <w:sz w:val="16"/>
                <w:szCs w:val="16"/>
              </w:rPr>
              <w:lastRenderedPageBreak/>
              <w:t>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lastRenderedPageBreak/>
              <w:t>诺盾贝尔牌过氧化氢等离子体五类卡灭菌挑战装置</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诺盾贝尔牌五类卡灭菌挑战装置 60 支/</w:t>
            </w:r>
            <w:r w:rsidRPr="00207784">
              <w:rPr>
                <w:rFonts w:ascii="微软雅黑" w:eastAsia="微软雅黑" w:hAnsi="微软雅黑" w:cs="宋体" w:hint="eastAsia"/>
                <w:color w:val="000000"/>
                <w:kern w:val="0"/>
                <w:sz w:val="16"/>
                <w:szCs w:val="16"/>
              </w:rPr>
              <w:br/>
              <w:t>盒</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63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适用于过氧化氢低温等离子体灭菌器的批量检测</w:t>
            </w:r>
            <w:r w:rsidRPr="00207784">
              <w:rPr>
                <w:rFonts w:ascii="黑体" w:eastAsia="黑体" w:hAnsi="黑体" w:cs="宋体" w:hint="eastAsia"/>
                <w:color w:val="000000"/>
                <w:kern w:val="0"/>
                <w:sz w:val="18"/>
                <w:szCs w:val="18"/>
              </w:rPr>
              <w:br/>
              <w:t>要求：有相关检测报告（五类的）</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30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凯斯普牌低温等离子灭菌器专用过氧化氢灭菌剂</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8001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308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仅用于凯斯普过氧化氢等离子体灭菌器，作为灭菌剂使用。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专用机器配套使用</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FF0000"/>
                <w:kern w:val="0"/>
                <w:sz w:val="16"/>
                <w:szCs w:val="16"/>
              </w:rPr>
            </w:pPr>
            <w:r w:rsidRPr="00207784">
              <w:rPr>
                <w:rFonts w:ascii="宋体" w:eastAsia="宋体" w:hAnsi="宋体" w:cs="宋体" w:hint="eastAsia"/>
                <w:color w:val="FF0000"/>
                <w:kern w:val="0"/>
                <w:sz w:val="16"/>
                <w:szCs w:val="16"/>
              </w:rPr>
              <w:t>31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FF0000"/>
                <w:kern w:val="0"/>
                <w:sz w:val="16"/>
                <w:szCs w:val="16"/>
              </w:rPr>
            </w:pPr>
            <w:r w:rsidRPr="00207784">
              <w:rPr>
                <w:rFonts w:ascii="黑体" w:eastAsia="黑体" w:hAnsi="黑体" w:cs="宋体" w:hint="eastAsia"/>
                <w:color w:val="FF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FF0000"/>
                <w:kern w:val="0"/>
                <w:sz w:val="16"/>
                <w:szCs w:val="16"/>
              </w:rPr>
            </w:pPr>
            <w:r w:rsidRPr="00207784">
              <w:rPr>
                <w:rFonts w:ascii="微软雅黑" w:eastAsia="微软雅黑" w:hAnsi="微软雅黑" w:cs="宋体" w:hint="eastAsia"/>
                <w:color w:val="FF0000"/>
                <w:kern w:val="0"/>
                <w:sz w:val="16"/>
                <w:szCs w:val="16"/>
              </w:rPr>
              <w:t>凯斯普化学指示胶带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FF0000"/>
                <w:kern w:val="0"/>
                <w:sz w:val="16"/>
                <w:szCs w:val="16"/>
              </w:rPr>
            </w:pPr>
            <w:r w:rsidRPr="00207784">
              <w:rPr>
                <w:rFonts w:ascii="微软雅黑" w:eastAsia="微软雅黑" w:hAnsi="微软雅黑" w:cs="宋体" w:hint="eastAsia"/>
                <w:color w:val="FF0000"/>
                <w:kern w:val="0"/>
                <w:sz w:val="16"/>
                <w:szCs w:val="16"/>
              </w:rPr>
              <w:t>8003A</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FF0000"/>
                <w:kern w:val="0"/>
                <w:sz w:val="16"/>
                <w:szCs w:val="16"/>
              </w:rPr>
            </w:pPr>
            <w:r w:rsidRPr="00207784">
              <w:rPr>
                <w:rFonts w:ascii="微软雅黑" w:eastAsia="微软雅黑" w:hAnsi="微软雅黑" w:cs="宋体" w:hint="eastAsia"/>
                <w:color w:val="FF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FF0000"/>
                <w:kern w:val="0"/>
                <w:sz w:val="16"/>
                <w:szCs w:val="16"/>
              </w:rPr>
            </w:pPr>
            <w:r w:rsidRPr="00207784">
              <w:rPr>
                <w:rFonts w:ascii="Arial" w:eastAsia="宋体" w:hAnsi="Arial" w:cs="Arial"/>
                <w:color w:val="FF0000"/>
                <w:kern w:val="0"/>
                <w:sz w:val="16"/>
                <w:szCs w:val="16"/>
              </w:rPr>
              <w:t xml:space="preserve">126.4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FF0000"/>
                <w:kern w:val="0"/>
                <w:sz w:val="16"/>
                <w:szCs w:val="16"/>
              </w:rPr>
            </w:pPr>
            <w:r w:rsidRPr="00207784">
              <w:rPr>
                <w:rFonts w:ascii="黑体" w:eastAsia="黑体" w:hAnsi="黑体" w:cs="宋体" w:hint="eastAsia"/>
                <w:color w:val="FF0000"/>
                <w:kern w:val="0"/>
                <w:sz w:val="16"/>
                <w:szCs w:val="16"/>
              </w:rPr>
              <w:t>10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FF0000"/>
                <w:kern w:val="0"/>
                <w:sz w:val="18"/>
                <w:szCs w:val="18"/>
              </w:rPr>
            </w:pPr>
            <w:r w:rsidRPr="00207784">
              <w:rPr>
                <w:rFonts w:ascii="黑体" w:eastAsia="黑体" w:hAnsi="黑体" w:cs="宋体" w:hint="eastAsia"/>
                <w:color w:val="FF0000"/>
                <w:kern w:val="0"/>
                <w:sz w:val="18"/>
                <w:szCs w:val="18"/>
              </w:rPr>
              <w:t>用于粘接无纺布的接缝处并对凯斯普过氧化氢低温等离子体灭菌器灭菌过程的监测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FF0000"/>
                <w:kern w:val="0"/>
                <w:sz w:val="16"/>
                <w:szCs w:val="16"/>
              </w:rPr>
            </w:pPr>
            <w:r w:rsidRPr="00207784">
              <w:rPr>
                <w:rFonts w:ascii="黑体" w:eastAsia="黑体" w:hAnsi="黑体" w:cs="宋体" w:hint="eastAsia"/>
                <w:color w:val="FF0000"/>
                <w:kern w:val="0"/>
                <w:sz w:val="16"/>
                <w:szCs w:val="16"/>
              </w:rPr>
              <w:t>已不使用</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嗜热脂肪杆菌芽孢菌片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ATCC7953</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用于121℃下排</w:t>
            </w:r>
            <w:proofErr w:type="gramStart"/>
            <w:r w:rsidRPr="00207784">
              <w:rPr>
                <w:rFonts w:ascii="黑体" w:eastAsia="黑体" w:hAnsi="黑体" w:cs="宋体" w:hint="eastAsia"/>
                <w:color w:val="000000"/>
                <w:kern w:val="0"/>
                <w:sz w:val="12"/>
                <w:szCs w:val="12"/>
              </w:rPr>
              <w:t>式压力</w:t>
            </w:r>
            <w:proofErr w:type="gramEnd"/>
            <w:r w:rsidRPr="00207784">
              <w:rPr>
                <w:rFonts w:ascii="黑体" w:eastAsia="黑体" w:hAnsi="黑体" w:cs="宋体" w:hint="eastAsia"/>
                <w:color w:val="000000"/>
                <w:kern w:val="0"/>
                <w:sz w:val="12"/>
                <w:szCs w:val="12"/>
              </w:rPr>
              <w:t>蒸汽灭菌器和132℃-134℃预真空或脉动真空压力蒸汽灭菌器等各型压力蒸汽灭菌器效果的监测。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输血胶管</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管子 5*7</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米</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4800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临床输血、输液配套使用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A600B607</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38.4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医用管腔器械的刷洗/部分腔镜器械的刷洗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表面清洗刷</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清洗器械表面/如腰盘·换药碗等</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A500B1407</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38.4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医用管腔内壁的刷洗/腔镜器械管腔内壁等</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骨(胸)</w:t>
            </w:r>
            <w:proofErr w:type="gramStart"/>
            <w:r w:rsidRPr="00207784">
              <w:rPr>
                <w:rFonts w:ascii="微软雅黑" w:eastAsia="微软雅黑" w:hAnsi="微软雅黑" w:cs="宋体" w:hint="eastAsia"/>
                <w:color w:val="000000"/>
                <w:kern w:val="0"/>
                <w:sz w:val="16"/>
                <w:szCs w:val="16"/>
              </w:rPr>
              <w:t>穿针清</w:t>
            </w:r>
            <w:proofErr w:type="gramEnd"/>
            <w:r w:rsidRPr="00207784">
              <w:rPr>
                <w:rFonts w:ascii="微软雅黑" w:eastAsia="微软雅黑" w:hAnsi="微软雅黑" w:cs="宋体" w:hint="eastAsia"/>
                <w:color w:val="000000"/>
                <w:kern w:val="0"/>
                <w:sz w:val="16"/>
                <w:szCs w:val="16"/>
              </w:rPr>
              <w:t>洗刷 16#</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骨（胸）</w:t>
            </w:r>
            <w:proofErr w:type="gramStart"/>
            <w:r w:rsidRPr="00207784">
              <w:rPr>
                <w:rFonts w:ascii="黑体" w:eastAsia="黑体" w:hAnsi="黑体" w:cs="宋体" w:hint="eastAsia"/>
                <w:color w:val="000000"/>
                <w:kern w:val="0"/>
                <w:sz w:val="18"/>
                <w:szCs w:val="18"/>
              </w:rPr>
              <w:t>穿针清</w:t>
            </w:r>
            <w:proofErr w:type="gramEnd"/>
            <w:r w:rsidRPr="00207784">
              <w:rPr>
                <w:rFonts w:ascii="黑体" w:eastAsia="黑体" w:hAnsi="黑体" w:cs="宋体" w:hint="eastAsia"/>
                <w:color w:val="000000"/>
                <w:kern w:val="0"/>
                <w:sz w:val="18"/>
                <w:szCs w:val="18"/>
              </w:rPr>
              <w:t>洗刷16#/腰穿针等穿刺针的刷洗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骨(胸)</w:t>
            </w:r>
            <w:proofErr w:type="gramStart"/>
            <w:r w:rsidRPr="00207784">
              <w:rPr>
                <w:rFonts w:ascii="微软雅黑" w:eastAsia="微软雅黑" w:hAnsi="微软雅黑" w:cs="宋体" w:hint="eastAsia"/>
                <w:color w:val="000000"/>
                <w:kern w:val="0"/>
                <w:sz w:val="16"/>
                <w:szCs w:val="16"/>
              </w:rPr>
              <w:t>穿针清</w:t>
            </w:r>
            <w:proofErr w:type="gramEnd"/>
            <w:r w:rsidRPr="00207784">
              <w:rPr>
                <w:rFonts w:ascii="微软雅黑" w:eastAsia="微软雅黑" w:hAnsi="微软雅黑" w:cs="宋体" w:hint="eastAsia"/>
                <w:color w:val="000000"/>
                <w:kern w:val="0"/>
                <w:sz w:val="16"/>
                <w:szCs w:val="16"/>
              </w:rPr>
              <w:t>洗刷 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骨（胸）</w:t>
            </w:r>
            <w:proofErr w:type="gramStart"/>
            <w:r w:rsidRPr="00207784">
              <w:rPr>
                <w:rFonts w:ascii="黑体" w:eastAsia="黑体" w:hAnsi="黑体" w:cs="宋体" w:hint="eastAsia"/>
                <w:color w:val="000000"/>
                <w:kern w:val="0"/>
                <w:sz w:val="18"/>
                <w:szCs w:val="18"/>
              </w:rPr>
              <w:t>穿针清</w:t>
            </w:r>
            <w:proofErr w:type="gramEnd"/>
            <w:r w:rsidRPr="00207784">
              <w:rPr>
                <w:rFonts w:ascii="黑体" w:eastAsia="黑体" w:hAnsi="黑体" w:cs="宋体" w:hint="eastAsia"/>
                <w:color w:val="000000"/>
                <w:kern w:val="0"/>
                <w:sz w:val="18"/>
                <w:szCs w:val="18"/>
              </w:rPr>
              <w:t>洗刷12#腰穿针等穿刺针的刷洗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39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A600B705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38.4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医用管腔内壁的刷洗/腔镜器械管腔内壁等</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A200B7515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气管内导管的刷洗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proofErr w:type="gramStart"/>
            <w:r w:rsidRPr="00207784">
              <w:rPr>
                <w:rFonts w:ascii="黑体" w:eastAsia="黑体" w:hAnsi="黑体" w:cs="宋体" w:hint="eastAsia"/>
                <w:color w:val="000000"/>
                <w:kern w:val="0"/>
                <w:sz w:val="16"/>
                <w:szCs w:val="16"/>
              </w:rPr>
              <w:t>西五病区</w:t>
            </w:r>
            <w:proofErr w:type="gramEnd"/>
            <w:r w:rsidRPr="00207784">
              <w:rPr>
                <w:rFonts w:ascii="黑体" w:eastAsia="黑体" w:hAnsi="黑体" w:cs="宋体" w:hint="eastAsia"/>
                <w:color w:val="000000"/>
                <w:kern w:val="0"/>
                <w:sz w:val="16"/>
                <w:szCs w:val="16"/>
              </w:rPr>
              <w:t>、</w:t>
            </w:r>
            <w:r w:rsidRPr="00207784">
              <w:rPr>
                <w:rFonts w:ascii="黑体" w:eastAsia="黑体" w:hAnsi="黑体" w:cs="宋体" w:hint="eastAsia"/>
                <w:color w:val="000000"/>
                <w:kern w:val="0"/>
                <w:sz w:val="16"/>
                <w:szCs w:val="16"/>
              </w:rPr>
              <w:lastRenderedPageBreak/>
              <w:t>东产房</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lastRenderedPageBreak/>
              <w:t>理疗电极片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小方形</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用于传导仪器发出的电脉冲信号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42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proofErr w:type="gramStart"/>
            <w:r w:rsidRPr="00207784">
              <w:rPr>
                <w:rFonts w:ascii="黑体" w:eastAsia="黑体" w:hAnsi="黑体" w:cs="宋体" w:hint="eastAsia"/>
                <w:color w:val="000000"/>
                <w:kern w:val="0"/>
                <w:sz w:val="16"/>
                <w:szCs w:val="16"/>
              </w:rPr>
              <w:t>西五病区</w:t>
            </w:r>
            <w:proofErr w:type="gramEnd"/>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理疗电极片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乳型</w:t>
            </w:r>
            <w:proofErr w:type="gramEnd"/>
            <w:r w:rsidRPr="00207784">
              <w:rPr>
                <w:rFonts w:ascii="微软雅黑" w:eastAsia="微软雅黑" w:hAnsi="微软雅黑" w:cs="宋体" w:hint="eastAsia"/>
                <w:color w:val="000000"/>
                <w:kern w:val="0"/>
                <w:sz w:val="16"/>
                <w:szCs w:val="16"/>
              </w:rPr>
              <w:t xml:space="preserve"> 72*156</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用于传导仪器发出的电脉冲信号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proofErr w:type="gramStart"/>
            <w:r w:rsidRPr="00207784">
              <w:rPr>
                <w:rFonts w:ascii="黑体" w:eastAsia="黑体" w:hAnsi="黑体" w:cs="宋体" w:hint="eastAsia"/>
                <w:color w:val="000000"/>
                <w:kern w:val="0"/>
                <w:sz w:val="16"/>
                <w:szCs w:val="16"/>
              </w:rPr>
              <w:t>西五病区</w:t>
            </w:r>
            <w:proofErr w:type="gramEnd"/>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理疗电极片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矩形 70*120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用于传导仪器发出的电脉冲信号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西门诊草药房</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一次性煎药袋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40*50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条</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用于中药房装中药材</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西</w:t>
            </w:r>
            <w:proofErr w:type="gramStart"/>
            <w:r w:rsidRPr="00207784">
              <w:rPr>
                <w:rFonts w:ascii="黑体" w:eastAsia="黑体" w:hAnsi="黑体" w:cs="宋体" w:hint="eastAsia"/>
                <w:color w:val="000000"/>
                <w:kern w:val="0"/>
                <w:sz w:val="16"/>
                <w:szCs w:val="16"/>
              </w:rPr>
              <w:t>疮疡病门诊</w:t>
            </w:r>
            <w:proofErr w:type="gramEnd"/>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一次性使用肛门镜</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中号</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1175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供临床肛肠科检查使用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142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西八病区、西十八病区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弹力绷带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无痕下颌套 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90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1、吸脂整形后物理加压雕塑、促进伤口愈合、消肿止痛。2、避免吸脂整形后产生的局部凹凸不平，曲线不顺滑，可加强吸脂整形效果。3、平时的</w:t>
            </w:r>
            <w:proofErr w:type="gramStart"/>
            <w:r w:rsidRPr="00207784">
              <w:rPr>
                <w:rFonts w:ascii="黑体" w:eastAsia="黑体" w:hAnsi="黑体" w:cs="宋体" w:hint="eastAsia"/>
                <w:color w:val="000000"/>
                <w:kern w:val="0"/>
                <w:sz w:val="12"/>
                <w:szCs w:val="12"/>
              </w:rPr>
              <w:t>美体塑身</w:t>
            </w:r>
            <w:proofErr w:type="gramEnd"/>
            <w:r w:rsidRPr="00207784">
              <w:rPr>
                <w:rFonts w:ascii="黑体" w:eastAsia="黑体" w:hAnsi="黑体" w:cs="宋体" w:hint="eastAsia"/>
                <w:color w:val="000000"/>
                <w:kern w:val="0"/>
                <w:sz w:val="12"/>
                <w:szCs w:val="12"/>
              </w:rPr>
              <w:t>，从头到脚款式规格齐全。4、脸部提升紧致、抑制法令纹、双下巴、收腹塑腰，提臀瘦腿。5、血管外科下肢静脉曲张物理缓解及预防。6、各种手术、外伤加压包扎/固定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西</w:t>
            </w:r>
            <w:proofErr w:type="spellStart"/>
            <w:r w:rsidRPr="00207784">
              <w:rPr>
                <w:rFonts w:ascii="黑体" w:eastAsia="黑体" w:hAnsi="黑体" w:cs="宋体" w:hint="eastAsia"/>
                <w:color w:val="000000"/>
                <w:kern w:val="0"/>
                <w:sz w:val="16"/>
                <w:szCs w:val="16"/>
              </w:rPr>
              <w:t>icu</w:t>
            </w:r>
            <w:proofErr w:type="spellEnd"/>
            <w:r w:rsidRPr="00207784">
              <w:rPr>
                <w:rFonts w:ascii="黑体" w:eastAsia="黑体" w:hAnsi="黑体" w:cs="宋体" w:hint="eastAsia"/>
                <w:color w:val="000000"/>
                <w:kern w:val="0"/>
                <w:sz w:val="16"/>
                <w:szCs w:val="16"/>
              </w:rPr>
              <w:t>、东三病区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一次性使用连接器</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一次性使用连接管 静脉延长管</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输注药液时与输液器具连接，加长输液管道，或用于多次，间隔注射药</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48</w:t>
            </w:r>
          </w:p>
        </w:tc>
        <w:tc>
          <w:tcPr>
            <w:tcW w:w="718" w:type="dxa"/>
            <w:tcBorders>
              <w:top w:val="nil"/>
              <w:left w:val="nil"/>
              <w:bottom w:val="nil"/>
              <w:right w:val="nil"/>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各病区、外科急诊</w:t>
            </w:r>
          </w:p>
        </w:tc>
        <w:tc>
          <w:tcPr>
            <w:tcW w:w="1808"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医用经编弹力绷带 4#、7#、5.8 弹力帽</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弹力帽 5.8#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1290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适用于人体各部位的医用外伤包扎、固定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49</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一次性使用吊篮</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大号</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主要用于医疗机构中悬挂输液瓶或药品瓶</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手术室、眼科门诊及病区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一次性无菌冲洗针(泪道冲洗针)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一次性无菌冲洗针 0.45*1006 50RW</w:t>
            </w:r>
            <w:r w:rsidRPr="00207784">
              <w:rPr>
                <w:rFonts w:ascii="微软雅黑" w:eastAsia="微软雅黑" w:hAnsi="微软雅黑" w:cs="宋体" w:hint="eastAsia"/>
                <w:color w:val="000000"/>
                <w:kern w:val="0"/>
                <w:sz w:val="16"/>
                <w:szCs w:val="16"/>
              </w:rPr>
              <w:br/>
              <w:t>0.45*1006</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1.92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供临床牙科，眼科清洗用。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 1/2 6*14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52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roofErr w:type="gramStart"/>
            <w:r w:rsidRPr="00207784">
              <w:rPr>
                <w:rFonts w:ascii="黑体" w:eastAsia="黑体" w:hAnsi="黑体" w:cs="宋体" w:hint="eastAsia"/>
                <w:color w:val="000000"/>
                <w:kern w:val="0"/>
                <w:sz w:val="16"/>
                <w:szCs w:val="16"/>
              </w:rPr>
              <w:t>介入科</w:t>
            </w:r>
            <w:proofErr w:type="gramEnd"/>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△1/2 7*17</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2250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可吸收性缝线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3-0 VCPB864D</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6720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外科手术缝合</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可吸收性缝线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3-0 VCP311H</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49.6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864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外科手术缝合</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中性甲醛</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2000ml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348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用于新鲜组织样品的固定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0.9*80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中号(南京)</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0.88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刑侦、法医、</w:t>
            </w:r>
            <w:proofErr w:type="gramStart"/>
            <w:r w:rsidRPr="00207784">
              <w:rPr>
                <w:rFonts w:ascii="黑体" w:eastAsia="黑体" w:hAnsi="黑体" w:cs="宋体" w:hint="eastAsia"/>
                <w:color w:val="000000"/>
                <w:kern w:val="0"/>
                <w:sz w:val="12"/>
                <w:szCs w:val="12"/>
              </w:rPr>
              <w:t>疾控中心</w:t>
            </w:r>
            <w:proofErr w:type="gramEnd"/>
            <w:r w:rsidRPr="00207784">
              <w:rPr>
                <w:rFonts w:ascii="黑体" w:eastAsia="黑体" w:hAnsi="黑体" w:cs="宋体" w:hint="eastAsia"/>
                <w:color w:val="000000"/>
                <w:kern w:val="0"/>
                <w:sz w:val="12"/>
                <w:szCs w:val="12"/>
              </w:rPr>
              <w:t>、</w:t>
            </w:r>
            <w:proofErr w:type="gramStart"/>
            <w:r w:rsidRPr="00207784">
              <w:rPr>
                <w:rFonts w:ascii="黑体" w:eastAsia="黑体" w:hAnsi="黑体" w:cs="宋体" w:hint="eastAsia"/>
                <w:color w:val="000000"/>
                <w:kern w:val="0"/>
                <w:sz w:val="12"/>
                <w:szCs w:val="12"/>
              </w:rPr>
              <w:t>医</w:t>
            </w:r>
            <w:proofErr w:type="gramEnd"/>
            <w:r w:rsidRPr="00207784">
              <w:rPr>
                <w:rFonts w:ascii="黑体" w:eastAsia="黑体" w:hAnsi="黑体" w:cs="宋体" w:hint="eastAsia"/>
                <w:color w:val="000000"/>
                <w:kern w:val="0"/>
                <w:sz w:val="12"/>
                <w:szCs w:val="12"/>
              </w:rPr>
              <w:t>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大号(南京)</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1900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刑侦、法医、</w:t>
            </w:r>
            <w:proofErr w:type="gramStart"/>
            <w:r w:rsidRPr="00207784">
              <w:rPr>
                <w:rFonts w:ascii="黑体" w:eastAsia="黑体" w:hAnsi="黑体" w:cs="宋体" w:hint="eastAsia"/>
                <w:color w:val="000000"/>
                <w:kern w:val="0"/>
                <w:sz w:val="12"/>
                <w:szCs w:val="12"/>
              </w:rPr>
              <w:t>疾控中心</w:t>
            </w:r>
            <w:proofErr w:type="gramEnd"/>
            <w:r w:rsidRPr="00207784">
              <w:rPr>
                <w:rFonts w:ascii="黑体" w:eastAsia="黑体" w:hAnsi="黑体" w:cs="宋体" w:hint="eastAsia"/>
                <w:color w:val="000000"/>
                <w:kern w:val="0"/>
                <w:sz w:val="12"/>
                <w:szCs w:val="12"/>
              </w:rPr>
              <w:t>、</w:t>
            </w:r>
            <w:proofErr w:type="gramStart"/>
            <w:r w:rsidRPr="00207784">
              <w:rPr>
                <w:rFonts w:ascii="黑体" w:eastAsia="黑体" w:hAnsi="黑体" w:cs="宋体" w:hint="eastAsia"/>
                <w:color w:val="000000"/>
                <w:kern w:val="0"/>
                <w:sz w:val="12"/>
                <w:szCs w:val="12"/>
              </w:rPr>
              <w:t>医</w:t>
            </w:r>
            <w:proofErr w:type="gramEnd"/>
            <w:r w:rsidRPr="00207784">
              <w:rPr>
                <w:rFonts w:ascii="黑体" w:eastAsia="黑体" w:hAnsi="黑体" w:cs="宋体" w:hint="eastAsia"/>
                <w:color w:val="000000"/>
                <w:kern w:val="0"/>
                <w:sz w:val="12"/>
                <w:szCs w:val="12"/>
              </w:rPr>
              <w:t>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59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小号(南京)</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0.65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19000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刑侦、法医、</w:t>
            </w:r>
            <w:proofErr w:type="gramStart"/>
            <w:r w:rsidRPr="00207784">
              <w:rPr>
                <w:rFonts w:ascii="黑体" w:eastAsia="黑体" w:hAnsi="黑体" w:cs="宋体" w:hint="eastAsia"/>
                <w:color w:val="000000"/>
                <w:kern w:val="0"/>
                <w:sz w:val="12"/>
                <w:szCs w:val="12"/>
              </w:rPr>
              <w:t>疾控中心</w:t>
            </w:r>
            <w:proofErr w:type="gramEnd"/>
            <w:r w:rsidRPr="00207784">
              <w:rPr>
                <w:rFonts w:ascii="黑体" w:eastAsia="黑体" w:hAnsi="黑体" w:cs="宋体" w:hint="eastAsia"/>
                <w:color w:val="000000"/>
                <w:kern w:val="0"/>
                <w:sz w:val="12"/>
                <w:szCs w:val="12"/>
              </w:rPr>
              <w:t>、</w:t>
            </w:r>
            <w:proofErr w:type="gramStart"/>
            <w:r w:rsidRPr="00207784">
              <w:rPr>
                <w:rFonts w:ascii="黑体" w:eastAsia="黑体" w:hAnsi="黑体" w:cs="宋体" w:hint="eastAsia"/>
                <w:color w:val="000000"/>
                <w:kern w:val="0"/>
                <w:sz w:val="12"/>
                <w:szCs w:val="12"/>
              </w:rPr>
              <w:t>医</w:t>
            </w:r>
            <w:proofErr w:type="gramEnd"/>
            <w:r w:rsidRPr="00207784">
              <w:rPr>
                <w:rFonts w:ascii="黑体" w:eastAsia="黑体" w:hAnsi="黑体" w:cs="宋体" w:hint="eastAsia"/>
                <w:color w:val="000000"/>
                <w:kern w:val="0"/>
                <w:sz w:val="12"/>
                <w:szCs w:val="12"/>
              </w:rPr>
              <w:t>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 1/2 7*17</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△1/2 9*24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〇</w:t>
            </w:r>
            <w:proofErr w:type="gramStart"/>
            <w:r w:rsidRPr="00207784">
              <w:rPr>
                <w:rFonts w:ascii="微软雅黑" w:eastAsia="微软雅黑" w:hAnsi="微软雅黑" w:cs="宋体" w:hint="eastAsia"/>
                <w:color w:val="000000"/>
                <w:kern w:val="0"/>
                <w:sz w:val="16"/>
                <w:szCs w:val="16"/>
              </w:rPr>
              <w:t>1/2</w:t>
            </w:r>
            <w:proofErr w:type="gramEnd"/>
            <w:r w:rsidRPr="00207784">
              <w:rPr>
                <w:rFonts w:ascii="微软雅黑" w:eastAsia="微软雅黑" w:hAnsi="微软雅黑" w:cs="宋体" w:hint="eastAsia"/>
                <w:color w:val="000000"/>
                <w:kern w:val="0"/>
                <w:sz w:val="16"/>
                <w:szCs w:val="16"/>
              </w:rPr>
              <w:t xml:space="preserve"> 10*20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△1/2 6*14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  1/2 10*28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〇</w:t>
            </w:r>
            <w:proofErr w:type="gramStart"/>
            <w:r w:rsidRPr="00207784">
              <w:rPr>
                <w:rFonts w:ascii="微软雅黑" w:eastAsia="微软雅黑" w:hAnsi="微软雅黑" w:cs="宋体" w:hint="eastAsia"/>
                <w:color w:val="000000"/>
                <w:kern w:val="0"/>
                <w:sz w:val="16"/>
                <w:szCs w:val="16"/>
              </w:rPr>
              <w:t>1/2</w:t>
            </w:r>
            <w:proofErr w:type="gramEnd"/>
            <w:r w:rsidRPr="00207784">
              <w:rPr>
                <w:rFonts w:ascii="微软雅黑" w:eastAsia="微软雅黑" w:hAnsi="微软雅黑" w:cs="宋体" w:hint="eastAsia"/>
                <w:color w:val="000000"/>
                <w:kern w:val="0"/>
                <w:sz w:val="16"/>
                <w:szCs w:val="16"/>
              </w:rPr>
              <w:t xml:space="preserve"> 10*28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 1/2 5*12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27200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68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20#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7300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69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6900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手术用冲洗器(太平洋灌注器)</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球式灌注器 G03002.G03003.G03004.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960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用于普通外科开放性手术时对伤口的冲洗。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手术用冲洗器(太平洋灌注器)</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推插式灌注器 G02070.</w:t>
            </w:r>
            <w:r w:rsidRPr="00207784">
              <w:rPr>
                <w:rFonts w:ascii="微软雅黑" w:eastAsia="微软雅黑" w:hAnsi="微软雅黑" w:cs="宋体" w:hint="eastAsia"/>
                <w:color w:val="000000"/>
                <w:kern w:val="0"/>
                <w:sz w:val="16"/>
                <w:szCs w:val="16"/>
              </w:rPr>
              <w:br/>
              <w:t>G02080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用于普通外科开放性手术时对伤口的冲洗。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抽</w:t>
            </w:r>
            <w:proofErr w:type="gramStart"/>
            <w:r w:rsidRPr="00207784">
              <w:rPr>
                <w:rFonts w:ascii="微软雅黑" w:eastAsia="微软雅黑" w:hAnsi="微软雅黑" w:cs="宋体" w:hint="eastAsia"/>
                <w:color w:val="000000"/>
                <w:kern w:val="0"/>
                <w:sz w:val="16"/>
                <w:szCs w:val="16"/>
              </w:rPr>
              <w:t>吸管套组“太平洋”</w:t>
            </w:r>
            <w:proofErr w:type="gramEnd"/>
            <w:r w:rsidRPr="00207784">
              <w:rPr>
                <w:rFonts w:ascii="微软雅黑" w:eastAsia="微软雅黑" w:hAnsi="微软雅黑" w:cs="宋体" w:hint="eastAsia"/>
                <w:color w:val="000000"/>
                <w:kern w:val="0"/>
                <w:sz w:val="16"/>
                <w:szCs w:val="16"/>
              </w:rPr>
              <w:t>抽吸套</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圆口无气阀 O02987</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15.3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本产品为一次性使用器械，其临床中与无源真空废液灌连接配合使用，用于移除手术中产生的血水及废液。</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一次性使用无菌保护罩</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A(200*20)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24500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产品用于手术环境中保护手术室设备的显示器和手控器，避免手术中的医生接触上述部位后，再接触手术中的病人伤口部位造成感染。</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一次性使用无菌保护罩</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A(100*285)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860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产品用于手术环境中保护手术室设备的显示器和手控器，避免手术中的医生接触上述部位后，再接触手术中的病人伤口部位造成感染。</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医用无菌防护套</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一次性医用无菌防护套 WJ100*80 长方形</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1890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用于手术环境中保护手术室设备，避免手术中的医生接触上述设备后，再接触手术中的病人伤口部位适成的感染</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医用手术巾</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手术巾 灭菌型(光线)</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0.95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15000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产品供外科手术时用。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79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一次性使用头皮夹</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大号</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11600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供脑外科临床切开头皮时止血用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红外耳温计套</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主要用于医疗部门及家庭环境中，配合红外耳式体温计进行人体温度测量，适用于测量人体耳部温度。</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一次性使用血液回收耗材</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KY125/KY225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138.6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临床用于患者自体血液的收集、分离和回输。</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一次性使用血液回收耗材</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KY225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572.4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临床用于患者自体血液的收集、分离和回输。</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一次性使用贮</w:t>
            </w:r>
            <w:proofErr w:type="gramStart"/>
            <w:r w:rsidRPr="00207784">
              <w:rPr>
                <w:rFonts w:ascii="微软雅黑" w:eastAsia="微软雅黑" w:hAnsi="微软雅黑" w:cs="宋体" w:hint="eastAsia"/>
                <w:color w:val="000000"/>
                <w:kern w:val="0"/>
                <w:sz w:val="16"/>
                <w:szCs w:val="16"/>
              </w:rPr>
              <w:t>血滤血器</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FCR-3000F</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适用于自身血液回收和心肺转流直视手术；作贮血、滤血、</w:t>
            </w:r>
            <w:proofErr w:type="gramStart"/>
            <w:r w:rsidRPr="00207784">
              <w:rPr>
                <w:rFonts w:ascii="黑体" w:eastAsia="黑体" w:hAnsi="黑体" w:cs="宋体" w:hint="eastAsia"/>
                <w:color w:val="000000"/>
                <w:kern w:val="0"/>
                <w:sz w:val="18"/>
                <w:szCs w:val="18"/>
              </w:rPr>
              <w:t>祛泡用</w:t>
            </w:r>
            <w:proofErr w:type="gramEnd"/>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钠石灰二氧化碳吸附剂(商品名 ：</w:t>
            </w:r>
            <w:proofErr w:type="spellStart"/>
            <w:r w:rsidRPr="00207784">
              <w:rPr>
                <w:rFonts w:ascii="微软雅黑" w:eastAsia="微软雅黑" w:hAnsi="微软雅黑" w:cs="宋体" w:hint="eastAsia"/>
                <w:color w:val="000000"/>
                <w:kern w:val="0"/>
                <w:sz w:val="16"/>
                <w:szCs w:val="16"/>
              </w:rPr>
              <w:lastRenderedPageBreak/>
              <w:t>sofnolime</w:t>
            </w:r>
            <w:proofErr w:type="spellEnd"/>
            <w:r w:rsidRPr="00207784">
              <w:rPr>
                <w:rFonts w:ascii="微软雅黑" w:eastAsia="微软雅黑" w:hAnsi="微软雅黑" w:cs="宋体" w:hint="eastAsia"/>
                <w:color w:val="000000"/>
                <w:kern w:val="0"/>
                <w:sz w:val="16"/>
                <w:szCs w:val="16"/>
              </w:rPr>
              <w:t>)</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lastRenderedPageBreak/>
              <w:t>P2550P78T38</w:t>
            </w:r>
          </w:p>
        </w:tc>
        <w:tc>
          <w:tcPr>
            <w:tcW w:w="539" w:type="dxa"/>
            <w:tcBorders>
              <w:top w:val="nil"/>
              <w:left w:val="nil"/>
              <w:bottom w:val="single" w:sz="4" w:space="0" w:color="auto"/>
              <w:right w:val="single" w:sz="4" w:space="0" w:color="auto"/>
            </w:tcBorders>
            <w:shd w:val="clear" w:color="auto" w:fill="auto"/>
            <w:textDirection w:val="tbRlV"/>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公斤</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747</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本产品用于吸收二氧化碳。可用于麻醉机、医用供氧系</w:t>
            </w:r>
            <w:r w:rsidRPr="00207784">
              <w:rPr>
                <w:rFonts w:ascii="黑体" w:eastAsia="黑体" w:hAnsi="黑体" w:cs="宋体" w:hint="eastAsia"/>
                <w:color w:val="000000"/>
                <w:kern w:val="0"/>
                <w:sz w:val="18"/>
                <w:szCs w:val="18"/>
              </w:rPr>
              <w:lastRenderedPageBreak/>
              <w:t>统、呼吸系统及空气清洁系统。</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lastRenderedPageBreak/>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85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口腔科门诊、东三病区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蚕丝线(编织型)</w:t>
            </w:r>
            <w:proofErr w:type="gramStart"/>
            <w:r w:rsidRPr="00207784">
              <w:rPr>
                <w:rFonts w:ascii="微软雅黑" w:eastAsia="微软雅黑" w:hAnsi="微软雅黑" w:cs="宋体" w:hint="eastAsia"/>
                <w:color w:val="000000"/>
                <w:kern w:val="0"/>
                <w:sz w:val="16"/>
                <w:szCs w:val="16"/>
              </w:rPr>
              <w:t>带针</w:t>
            </w:r>
            <w:proofErr w:type="gramEnd"/>
            <w:r w:rsidRPr="00207784">
              <w:rPr>
                <w:rFonts w:ascii="微软雅黑" w:eastAsia="微软雅黑" w:hAnsi="微软雅黑" w:cs="宋体" w:hint="eastAsia"/>
                <w:color w:val="000000"/>
                <w:kern w:val="0"/>
                <w:sz w:val="16"/>
                <w:szCs w:val="16"/>
              </w:rPr>
              <w:t xml:space="preserve"> 0 △1/2 10x28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蚕丝线(编织型)单针 4-0  △1/2 5x12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尼龙线带双针 5-0  △1/2 4*12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口腔科、妇科门诊、东十五病区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碘仿纱布卫生湿巾</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20 厘米 6 厘米</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1886</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适用于皮肤的防护、抑菌、防腐</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89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一次性使用口腔器械盒</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A4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51400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用于口腔科疾病的常规检查、辅助治疗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车针</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车针</w:t>
            </w:r>
            <w:proofErr w:type="gramEnd"/>
            <w:r w:rsidRPr="00207784">
              <w:rPr>
                <w:rFonts w:ascii="微软雅黑" w:eastAsia="微软雅黑" w:hAnsi="微软雅黑" w:cs="宋体" w:hint="eastAsia"/>
                <w:color w:val="000000"/>
                <w:kern w:val="0"/>
                <w:sz w:val="16"/>
                <w:szCs w:val="16"/>
              </w:rPr>
              <w:t xml:space="preserve"> 各号</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738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口腔科</w:t>
            </w:r>
            <w:proofErr w:type="gramStart"/>
            <w:r w:rsidRPr="00207784">
              <w:rPr>
                <w:rFonts w:ascii="黑体" w:eastAsia="黑体" w:hAnsi="黑体" w:cs="宋体" w:hint="eastAsia"/>
                <w:color w:val="000000"/>
                <w:kern w:val="0"/>
                <w:sz w:val="18"/>
                <w:szCs w:val="18"/>
              </w:rPr>
              <w:t>钻削用</w:t>
            </w:r>
            <w:proofErr w:type="gramEnd"/>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金钢砂车针</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玛尼</w:t>
            </w:r>
            <w:proofErr w:type="gramStart"/>
            <w:r w:rsidRPr="00207784">
              <w:rPr>
                <w:rFonts w:ascii="微软雅黑" w:eastAsia="微软雅黑" w:hAnsi="微软雅黑" w:cs="宋体" w:hint="eastAsia"/>
                <w:color w:val="000000"/>
                <w:kern w:val="0"/>
                <w:sz w:val="16"/>
                <w:szCs w:val="16"/>
              </w:rPr>
              <w:t>金钢砂车针</w:t>
            </w:r>
            <w:proofErr w:type="gramEnd"/>
            <w:r w:rsidRPr="00207784">
              <w:rPr>
                <w:rFonts w:ascii="微软雅黑" w:eastAsia="微软雅黑" w:hAnsi="微软雅黑" w:cs="宋体" w:hint="eastAsia"/>
                <w:color w:val="000000"/>
                <w:kern w:val="0"/>
                <w:sz w:val="16"/>
                <w:szCs w:val="16"/>
              </w:rPr>
              <w:t xml:space="preserve"> 各号</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1263</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适用于口腔科治疗磨削牙齿</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根管扩大针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扩大针 6*1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240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根管的扩大</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拔髓针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12*1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板</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113</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拔髓针</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根管充填器</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根管充填器(侧压针) 侧方加压器</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48.78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根管充填的工具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牙探针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牙探针(光滑针) 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板</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20.7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根管的疏通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非金属正畸托槽</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3M 陶瓷托槽 6000 12*1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付</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1193.4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口腔科正畸用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97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加成硅橡胶牙科印模材料</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612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26</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口腔科印模用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基托蜡</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常用</w:t>
            </w:r>
            <w:proofErr w:type="gramStart"/>
            <w:r w:rsidRPr="00207784">
              <w:rPr>
                <w:rFonts w:ascii="微软雅黑" w:eastAsia="微软雅黑" w:hAnsi="微软雅黑" w:cs="宋体" w:hint="eastAsia"/>
                <w:color w:val="000000"/>
                <w:kern w:val="0"/>
                <w:sz w:val="16"/>
                <w:szCs w:val="16"/>
              </w:rPr>
              <w:t>红蜡片</w:t>
            </w:r>
            <w:proofErr w:type="gramEnd"/>
            <w:r w:rsidRPr="00207784">
              <w:rPr>
                <w:rFonts w:ascii="微软雅黑" w:eastAsia="微软雅黑" w:hAnsi="微软雅黑" w:cs="宋体" w:hint="eastAsia"/>
                <w:color w:val="000000"/>
                <w:kern w:val="0"/>
                <w:sz w:val="16"/>
                <w:szCs w:val="16"/>
              </w:rPr>
              <w:t xml:space="preserve">  1.3mm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8.82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口腔软硬</w:t>
            </w:r>
            <w:proofErr w:type="gramStart"/>
            <w:r w:rsidRPr="00207784">
              <w:rPr>
                <w:rFonts w:ascii="黑体" w:eastAsia="黑体" w:hAnsi="黑体" w:cs="宋体" w:hint="eastAsia"/>
                <w:color w:val="000000"/>
                <w:kern w:val="0"/>
                <w:sz w:val="18"/>
                <w:szCs w:val="18"/>
              </w:rPr>
              <w:t>组织阳模用</w:t>
            </w:r>
            <w:proofErr w:type="gramEnd"/>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99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口腔用一次性注射针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进口注射针头 27G/30G</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21</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牙科局部麻醉的注射</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玻璃离子水门汀</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玻璃离子水门汀 20g15ml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窝洞的修复</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正畸带环</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新</w:t>
            </w:r>
            <w:proofErr w:type="gramStart"/>
            <w:r w:rsidRPr="00207784">
              <w:rPr>
                <w:rFonts w:ascii="微软雅黑" w:eastAsia="微软雅黑" w:hAnsi="微软雅黑" w:cs="宋体" w:hint="eastAsia"/>
                <w:color w:val="000000"/>
                <w:kern w:val="0"/>
                <w:sz w:val="16"/>
                <w:szCs w:val="16"/>
              </w:rPr>
              <w:t>亚直丝弓</w:t>
            </w:r>
            <w:proofErr w:type="gramEnd"/>
            <w:r w:rsidRPr="00207784">
              <w:rPr>
                <w:rFonts w:ascii="微软雅黑" w:eastAsia="微软雅黑" w:hAnsi="微软雅黑" w:cs="宋体" w:hint="eastAsia"/>
                <w:color w:val="000000"/>
                <w:kern w:val="0"/>
                <w:sz w:val="16"/>
                <w:szCs w:val="16"/>
              </w:rPr>
              <w:t>带环(各号)4*1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袋</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29.7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口腔科牙齿正畸用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前方牵引装置</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前方牵引器 可调式</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79.2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口腔正畸牙齿用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正畸器械包</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牙弓夹板 2*1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付</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14.85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口腔科矫正牙齿的工具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口腔正畸用镍钛器材</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镍钛推簧</w:t>
            </w:r>
            <w:proofErr w:type="gramEnd"/>
            <w:r w:rsidRPr="00207784">
              <w:rPr>
                <w:rFonts w:ascii="微软雅黑" w:eastAsia="微软雅黑" w:hAnsi="微软雅黑" w:cs="宋体" w:hint="eastAsia"/>
                <w:color w:val="000000"/>
                <w:kern w:val="0"/>
                <w:sz w:val="16"/>
                <w:szCs w:val="16"/>
              </w:rPr>
              <w:t xml:space="preserve"> 2*1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袋</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59.4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口腔正畸的治疗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112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义齿基托聚合物</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山</w:t>
            </w:r>
            <w:proofErr w:type="gramStart"/>
            <w:r w:rsidRPr="00207784">
              <w:rPr>
                <w:rFonts w:ascii="微软雅黑" w:eastAsia="微软雅黑" w:hAnsi="微软雅黑" w:cs="宋体" w:hint="eastAsia"/>
                <w:color w:val="000000"/>
                <w:kern w:val="0"/>
                <w:sz w:val="16"/>
                <w:szCs w:val="16"/>
              </w:rPr>
              <w:t>八自凝造</w:t>
            </w:r>
            <w:proofErr w:type="gramEnd"/>
            <w:r w:rsidRPr="00207784">
              <w:rPr>
                <w:rFonts w:ascii="微软雅黑" w:eastAsia="微软雅黑" w:hAnsi="微软雅黑" w:cs="宋体" w:hint="eastAsia"/>
                <w:color w:val="000000"/>
                <w:kern w:val="0"/>
                <w:sz w:val="16"/>
                <w:szCs w:val="16"/>
              </w:rPr>
              <w:t>牙粉液 套装：</w:t>
            </w:r>
            <w:r w:rsidRPr="00207784">
              <w:rPr>
                <w:rFonts w:ascii="微软雅黑" w:eastAsia="微软雅黑" w:hAnsi="微软雅黑" w:cs="宋体" w:hint="eastAsia"/>
                <w:color w:val="000000"/>
                <w:kern w:val="0"/>
                <w:sz w:val="16"/>
                <w:szCs w:val="16"/>
              </w:rPr>
              <w:br/>
              <w:t>250g(粉)/260ml(液)</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225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制作临时托盘、冠、桥、</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丁香油水门汀</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丁香油 20ml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6.75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用于牙科暂时修复和牙本质厚度的窝洞垫底</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玻璃粘固</w:t>
            </w:r>
            <w:proofErr w:type="gramStart"/>
            <w:r w:rsidRPr="00207784">
              <w:rPr>
                <w:rFonts w:ascii="微软雅黑" w:eastAsia="微软雅黑" w:hAnsi="微软雅黑" w:cs="宋体" w:hint="eastAsia"/>
                <w:color w:val="000000"/>
                <w:kern w:val="0"/>
                <w:sz w:val="16"/>
                <w:szCs w:val="16"/>
              </w:rPr>
              <w:t>粉调板</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150*70*8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主要用于口腔科</w:t>
            </w:r>
            <w:proofErr w:type="gramStart"/>
            <w:r w:rsidRPr="00207784">
              <w:rPr>
                <w:rFonts w:ascii="黑体" w:eastAsia="黑体" w:hAnsi="黑体" w:cs="宋体" w:hint="eastAsia"/>
                <w:color w:val="000000"/>
                <w:kern w:val="0"/>
                <w:sz w:val="18"/>
                <w:szCs w:val="18"/>
              </w:rPr>
              <w:t>调合</w:t>
            </w:r>
            <w:proofErr w:type="gramEnd"/>
            <w:r w:rsidRPr="00207784">
              <w:rPr>
                <w:rFonts w:ascii="黑体" w:eastAsia="黑体" w:hAnsi="黑体" w:cs="宋体" w:hint="eastAsia"/>
                <w:color w:val="000000"/>
                <w:kern w:val="0"/>
                <w:sz w:val="18"/>
                <w:szCs w:val="18"/>
              </w:rPr>
              <w:t>粘固粉，适用于乳牙充填、窝洞封闭等牙科治疗。</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正畸托槽</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方丝弓托槽</w:t>
            </w:r>
            <w:proofErr w:type="gramEnd"/>
            <w:r w:rsidRPr="00207784">
              <w:rPr>
                <w:rFonts w:ascii="微软雅黑" w:eastAsia="微软雅黑" w:hAnsi="微软雅黑" w:cs="宋体" w:hint="eastAsia"/>
                <w:color w:val="000000"/>
                <w:kern w:val="0"/>
                <w:sz w:val="16"/>
                <w:szCs w:val="16"/>
              </w:rPr>
              <w:t>(三比) 迷你</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付</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43.2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矫正牙齿用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109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蚕丝线(编织型)单针 3-0  ○ 1/2 6*14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2750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蚕丝</w:t>
            </w:r>
            <w:proofErr w:type="gramStart"/>
            <w:r w:rsidRPr="00207784">
              <w:rPr>
                <w:rFonts w:ascii="微软雅黑" w:eastAsia="微软雅黑" w:hAnsi="微软雅黑" w:cs="宋体" w:hint="eastAsia"/>
                <w:color w:val="000000"/>
                <w:kern w:val="0"/>
                <w:sz w:val="16"/>
                <w:szCs w:val="16"/>
              </w:rPr>
              <w:t>线带单针</w:t>
            </w:r>
            <w:proofErr w:type="gramEnd"/>
            <w:r w:rsidRPr="00207784">
              <w:rPr>
                <w:rFonts w:ascii="微软雅黑" w:eastAsia="微软雅黑" w:hAnsi="微软雅黑" w:cs="宋体" w:hint="eastAsia"/>
                <w:color w:val="000000"/>
                <w:kern w:val="0"/>
                <w:sz w:val="16"/>
                <w:szCs w:val="16"/>
              </w:rPr>
              <w:t xml:space="preserve"> 3-0  △1/2 6*14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900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111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 xml:space="preserve"> 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蚕丝</w:t>
            </w:r>
            <w:proofErr w:type="gramStart"/>
            <w:r w:rsidRPr="00207784">
              <w:rPr>
                <w:rFonts w:ascii="微软雅黑" w:eastAsia="微软雅黑" w:hAnsi="微软雅黑" w:cs="宋体" w:hint="eastAsia"/>
                <w:color w:val="000000"/>
                <w:kern w:val="0"/>
                <w:sz w:val="16"/>
                <w:szCs w:val="16"/>
              </w:rPr>
              <w:t>线带针</w:t>
            </w:r>
            <w:proofErr w:type="gramEnd"/>
            <w:r w:rsidRPr="00207784">
              <w:rPr>
                <w:rFonts w:ascii="微软雅黑" w:eastAsia="微软雅黑" w:hAnsi="微软雅黑" w:cs="宋体" w:hint="eastAsia"/>
                <w:color w:val="000000"/>
                <w:kern w:val="0"/>
                <w:sz w:val="16"/>
                <w:szCs w:val="16"/>
              </w:rPr>
              <w:t xml:space="preserve"> 5-0  △  1/2 5*12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介入放射科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△1/2 8*20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介入放射科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 1/2 8*20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健康管理中心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一次性使用妇科刮板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竹子</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供妇科检查用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肌电图室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医用一次性针电极</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针电极 EN-C40/0.45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该产品主要适用于人体皮下相关部位信号的采集和传导。</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医用凡士林敷料</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6cm*8cm-8p</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5800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适用于创面引流、覆盖、填塞的护理</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橡皮膏</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1.0*1000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19.9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1450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用于真皮浅层及其以上浅表性小创伤·擦伤等，为浅表创面，皮肤损伤提供愈合环境</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橡皮膏</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26*500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1150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用于真皮浅层及其以上浅表性小创伤·擦伤等，为浅表创面，皮肤损伤提供愈合环境</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119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网纹易撕胶带（医用透气胶粘带）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2.4cm*9.1m 1527C-1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用于对创面、绷带及管路等提供持续粘贴力，以起固定作用。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弹性</w:t>
            </w:r>
            <w:proofErr w:type="gramStart"/>
            <w:r w:rsidRPr="00207784">
              <w:rPr>
                <w:rFonts w:ascii="微软雅黑" w:eastAsia="微软雅黑" w:hAnsi="微软雅黑" w:cs="宋体" w:hint="eastAsia"/>
                <w:color w:val="000000"/>
                <w:kern w:val="0"/>
                <w:sz w:val="16"/>
                <w:szCs w:val="16"/>
              </w:rPr>
              <w:t>柔棉宽</w:t>
            </w:r>
            <w:proofErr w:type="gramEnd"/>
            <w:r w:rsidRPr="00207784">
              <w:rPr>
                <w:rFonts w:ascii="微软雅黑" w:eastAsia="微软雅黑" w:hAnsi="微软雅黑" w:cs="宋体" w:hint="eastAsia"/>
                <w:color w:val="000000"/>
                <w:kern w:val="0"/>
                <w:sz w:val="16"/>
                <w:szCs w:val="16"/>
              </w:rPr>
              <w:t>胶带</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弹性</w:t>
            </w:r>
            <w:proofErr w:type="gramStart"/>
            <w:r w:rsidRPr="00207784">
              <w:rPr>
                <w:rFonts w:ascii="微软雅黑" w:eastAsia="微软雅黑" w:hAnsi="微软雅黑" w:cs="宋体" w:hint="eastAsia"/>
                <w:color w:val="000000"/>
                <w:kern w:val="0"/>
                <w:sz w:val="16"/>
                <w:szCs w:val="16"/>
              </w:rPr>
              <w:t>柔棉宽</w:t>
            </w:r>
            <w:proofErr w:type="gramEnd"/>
            <w:r w:rsidRPr="00207784">
              <w:rPr>
                <w:rFonts w:ascii="微软雅黑" w:eastAsia="微软雅黑" w:hAnsi="微软雅黑" w:cs="宋体" w:hint="eastAsia"/>
                <w:color w:val="000000"/>
                <w:kern w:val="0"/>
                <w:sz w:val="16"/>
                <w:szCs w:val="16"/>
              </w:rPr>
              <w:t>胶带 2733-75 7.5cm*5m</w:t>
            </w:r>
            <w:r w:rsidRPr="00207784">
              <w:rPr>
                <w:rFonts w:ascii="微软雅黑" w:eastAsia="微软雅黑" w:hAnsi="微软雅黑" w:cs="宋体" w:hint="eastAsia"/>
                <w:color w:val="000000"/>
                <w:kern w:val="0"/>
                <w:sz w:val="16"/>
                <w:szCs w:val="16"/>
              </w:rPr>
              <w:br/>
              <w:t>2733-75</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93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粘贴部位为完好皮肤。</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医用润滑液</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20ml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临床检查、治疗时用于医疗器械润滑</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84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消毒剂浓度试纸</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四环牌 G-1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本</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用于过氧乙酸消毒剂、含氯消毒剂如84清洗消毒液、二</w:t>
            </w:r>
            <w:proofErr w:type="gramStart"/>
            <w:r w:rsidRPr="00207784">
              <w:rPr>
                <w:rFonts w:ascii="黑体" w:eastAsia="黑体" w:hAnsi="黑体" w:cs="宋体" w:hint="eastAsia"/>
                <w:color w:val="000000"/>
                <w:kern w:val="0"/>
                <w:sz w:val="16"/>
                <w:szCs w:val="16"/>
              </w:rPr>
              <w:t>氯已氰</w:t>
            </w:r>
            <w:proofErr w:type="gramEnd"/>
            <w:r w:rsidRPr="00207784">
              <w:rPr>
                <w:rFonts w:ascii="黑体" w:eastAsia="黑体" w:hAnsi="黑体" w:cs="宋体" w:hint="eastAsia"/>
                <w:color w:val="000000"/>
                <w:kern w:val="0"/>
                <w:sz w:val="16"/>
                <w:szCs w:val="16"/>
              </w:rPr>
              <w:t>尿酸钠、氯化磷酸三钠、次氯酸钠、次氯酸钙等，对其有效含量进行经常性的监测。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123</w:t>
            </w:r>
          </w:p>
        </w:tc>
        <w:tc>
          <w:tcPr>
            <w:tcW w:w="718" w:type="dxa"/>
            <w:tcBorders>
              <w:top w:val="nil"/>
              <w:left w:val="nil"/>
              <w:bottom w:val="single" w:sz="4" w:space="0" w:color="auto"/>
              <w:right w:val="single" w:sz="4" w:space="0" w:color="auto"/>
            </w:tcBorders>
            <w:shd w:val="clear" w:color="auto" w:fill="auto"/>
            <w:vAlign w:val="bottom"/>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塑料量杯</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1000ml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用于测量液体的分量，量杯上标有容量的刻度，</w:t>
            </w:r>
            <w:proofErr w:type="gramStart"/>
            <w:r w:rsidRPr="00207784">
              <w:rPr>
                <w:rFonts w:ascii="黑体" w:eastAsia="黑体" w:hAnsi="黑体" w:cs="宋体" w:hint="eastAsia"/>
                <w:color w:val="000000"/>
                <w:kern w:val="0"/>
                <w:sz w:val="18"/>
                <w:szCs w:val="18"/>
              </w:rPr>
              <w:t>方便量</w:t>
            </w:r>
            <w:proofErr w:type="gramEnd"/>
            <w:r w:rsidRPr="00207784">
              <w:rPr>
                <w:rFonts w:ascii="黑体" w:eastAsia="黑体" w:hAnsi="黑体" w:cs="宋体" w:hint="eastAsia"/>
                <w:color w:val="000000"/>
                <w:kern w:val="0"/>
                <w:sz w:val="18"/>
                <w:szCs w:val="18"/>
              </w:rPr>
              <w:t>取。</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1.2*38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25400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125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0.5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0.7*32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0.45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129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一次性使用心电电极</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一次性使用心</w:t>
            </w:r>
            <w:proofErr w:type="gramStart"/>
            <w:r w:rsidRPr="00207784">
              <w:rPr>
                <w:rFonts w:ascii="微软雅黑" w:eastAsia="微软雅黑" w:hAnsi="微软雅黑" w:cs="宋体" w:hint="eastAsia"/>
                <w:color w:val="000000"/>
                <w:kern w:val="0"/>
                <w:sz w:val="16"/>
                <w:szCs w:val="16"/>
              </w:rPr>
              <w:t>电</w:t>
            </w:r>
            <w:proofErr w:type="gramEnd"/>
            <w:r w:rsidRPr="00207784">
              <w:rPr>
                <w:rFonts w:ascii="微软雅黑" w:eastAsia="微软雅黑" w:hAnsi="微软雅黑" w:cs="宋体" w:hint="eastAsia"/>
                <w:color w:val="000000"/>
                <w:kern w:val="0"/>
                <w:sz w:val="16"/>
                <w:szCs w:val="16"/>
              </w:rPr>
              <w:t>电极 1 2570 (2570)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3.33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39000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产品供医疗机构选择相适应型号的心电图机、心电监护设备采集体表心电信号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一次性使用换药盒</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一次性使用换药盒</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0.65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88000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供临床换药用。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120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玻璃体温计（</w:t>
            </w:r>
            <w:r w:rsidRPr="00207784">
              <w:rPr>
                <w:rFonts w:ascii="宋体" w:eastAsia="宋体" w:hAnsi="宋体" w:cs="宋体" w:hint="eastAsia"/>
                <w:color w:val="000000"/>
                <w:kern w:val="0"/>
                <w:sz w:val="16"/>
                <w:szCs w:val="16"/>
              </w:rPr>
              <w:t>自2026 年 1 月 1 日器，国家全面禁止生产含汞（水银体温计和含汞血压计），目前在供温度计为企业库存</w:t>
            </w:r>
            <w:r w:rsidRPr="00207784">
              <w:rPr>
                <w:rFonts w:ascii="微软雅黑" w:eastAsia="微软雅黑" w:hAnsi="微软雅黑" w:cs="宋体" w:hint="eastAsia"/>
                <w:color w:val="000000"/>
                <w:kern w:val="0"/>
                <w:sz w:val="16"/>
                <w:szCs w:val="16"/>
              </w:rPr>
              <w:t>）</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CRW-11(三角型棒式口腔型)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5300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供测量人体温度用。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冷热敷理疗袋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250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86</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经预冷后可供人体闭合性软组织损伤的局部降温冷敷，发热患者的物理降温。经预热后可供人体热敷，用于改善微循环，促进血液循环，缓解局部器官组织的疼痛。</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一次性使用医用输液瓶口贴</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A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0.03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360000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主要用于固定和保护输液瓶口，防止污染和细菌侵入，确保输液过程的安全卫生。</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一次性医用备皮刀</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备皮刀 SM-双面</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把</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12000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w:t>
            </w:r>
            <w:proofErr w:type="gramStart"/>
            <w:r w:rsidRPr="00207784">
              <w:rPr>
                <w:rFonts w:ascii="黑体" w:eastAsia="黑体" w:hAnsi="黑体" w:cs="宋体" w:hint="eastAsia"/>
                <w:color w:val="000000"/>
                <w:kern w:val="0"/>
                <w:sz w:val="18"/>
                <w:szCs w:val="18"/>
              </w:rPr>
              <w:t>手术前备皮</w:t>
            </w:r>
            <w:proofErr w:type="gramEnd"/>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91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信良牌含氯</w:t>
            </w:r>
            <w:proofErr w:type="gramEnd"/>
            <w:r w:rsidRPr="00207784">
              <w:rPr>
                <w:rFonts w:ascii="微软雅黑" w:eastAsia="微软雅黑" w:hAnsi="微软雅黑" w:cs="宋体" w:hint="eastAsia"/>
                <w:color w:val="000000"/>
                <w:kern w:val="0"/>
                <w:sz w:val="16"/>
                <w:szCs w:val="16"/>
              </w:rPr>
              <w:t>泡腾消毒片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1g/片</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主要用于环境、物体表面及医疗器械的消毒，适用于家庭、医院、公共场所等场景。其有效成分次氯酸可杀灭细菌、病毒和真菌，但需按说明书稀释使用，避免直接接触皮肤或黏膜。</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97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紫外线灭菌灯管</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灭菌灯管 30W</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229</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主要适用于空气、物体表面（如桌面、医疗器械表面等）的消毒，也不适用于有机物覆盖表面及深色物体表面的消毒。</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137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感染管理处</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紫外线强度</w:t>
            </w:r>
            <w:proofErr w:type="gramStart"/>
            <w:r w:rsidRPr="00207784">
              <w:rPr>
                <w:rFonts w:ascii="微软雅黑" w:eastAsia="微软雅黑" w:hAnsi="微软雅黑" w:cs="宋体" w:hint="eastAsia"/>
                <w:color w:val="000000"/>
                <w:kern w:val="0"/>
                <w:sz w:val="16"/>
                <w:szCs w:val="16"/>
              </w:rPr>
              <w:t>指示卡</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紫外</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适用于杀菌紫外线灯辐射照度的监测</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105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妇科门诊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特小号(南京)</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0.42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刑侦、法医、</w:t>
            </w:r>
            <w:proofErr w:type="gramStart"/>
            <w:r w:rsidRPr="00207784">
              <w:rPr>
                <w:rFonts w:ascii="黑体" w:eastAsia="黑体" w:hAnsi="黑体" w:cs="宋体" w:hint="eastAsia"/>
                <w:color w:val="000000"/>
                <w:kern w:val="0"/>
                <w:sz w:val="18"/>
                <w:szCs w:val="18"/>
              </w:rPr>
              <w:t>疾控中心</w:t>
            </w:r>
            <w:proofErr w:type="gramEnd"/>
            <w:r w:rsidRPr="00207784">
              <w:rPr>
                <w:rFonts w:ascii="黑体" w:eastAsia="黑体" w:hAnsi="黑体" w:cs="宋体" w:hint="eastAsia"/>
                <w:color w:val="000000"/>
                <w:kern w:val="0"/>
                <w:sz w:val="18"/>
                <w:szCs w:val="18"/>
              </w:rPr>
              <w:t>、</w:t>
            </w:r>
            <w:proofErr w:type="gramStart"/>
            <w:r w:rsidRPr="00207784">
              <w:rPr>
                <w:rFonts w:ascii="黑体" w:eastAsia="黑体" w:hAnsi="黑体" w:cs="宋体" w:hint="eastAsia"/>
                <w:color w:val="000000"/>
                <w:kern w:val="0"/>
                <w:sz w:val="18"/>
                <w:szCs w:val="18"/>
              </w:rPr>
              <w:t>医</w:t>
            </w:r>
            <w:proofErr w:type="gramEnd"/>
            <w:r w:rsidRPr="00207784">
              <w:rPr>
                <w:rFonts w:ascii="黑体" w:eastAsia="黑体" w:hAnsi="黑体" w:cs="宋体" w:hint="eastAsia"/>
                <w:color w:val="000000"/>
                <w:kern w:val="0"/>
                <w:sz w:val="18"/>
                <w:szCs w:val="18"/>
              </w:rPr>
              <w:t>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139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妇科、产科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阴道电极</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220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供医疗机构选择和适用型号的阴道电刺激或肌电生物反馈类主机配套使用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妇科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一次性使用无菌扩张器</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阴道扩张器</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proofErr w:type="gramStart"/>
            <w:r w:rsidRPr="00207784">
              <w:rPr>
                <w:rFonts w:ascii="宋体" w:eastAsia="宋体" w:hAnsi="宋体"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0.75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17700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供临床妇科诊察用。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放疗科、物业管理科、检验科、静脉配置中心</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隔离衣</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180 </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4030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隔离防护</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放射治疗红外定位系统</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OPS-08A</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个</w:t>
            </w:r>
            <w:proofErr w:type="gramEnd"/>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2340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本产品与医用直线加速器和TPS配套使用进行放射治疗前的摆位，通过跟踪面膜或体膜上的标记动态实时跟踪病灶中心点达到实时监控的目的</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定位膜</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头颈肩膜</w:t>
            </w:r>
            <w:proofErr w:type="gramEnd"/>
            <w:r w:rsidRPr="00207784">
              <w:rPr>
                <w:rFonts w:ascii="微软雅黑" w:eastAsia="微软雅黑" w:hAnsi="微软雅黑" w:cs="宋体" w:hint="eastAsia"/>
                <w:color w:val="000000"/>
                <w:kern w:val="0"/>
                <w:sz w:val="16"/>
                <w:szCs w:val="16"/>
              </w:rPr>
              <w:t xml:space="preserve"> 608*480*2.4mm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390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用于放疗患者的体位固定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定位膜</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颈肩胸膜(定制) 460*560*2.4mm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490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用于放疗患者的体位固定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定位膜</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 xml:space="preserve">S </w:t>
            </w:r>
            <w:proofErr w:type="gramStart"/>
            <w:r w:rsidRPr="00207784">
              <w:rPr>
                <w:rFonts w:ascii="微软雅黑" w:eastAsia="微软雅黑" w:hAnsi="微软雅黑" w:cs="宋体" w:hint="eastAsia"/>
                <w:color w:val="000000"/>
                <w:kern w:val="0"/>
                <w:sz w:val="16"/>
                <w:szCs w:val="16"/>
              </w:rPr>
              <w:t>头膜</w:t>
            </w:r>
            <w:proofErr w:type="gramEnd"/>
            <w:r w:rsidRPr="00207784">
              <w:rPr>
                <w:rFonts w:ascii="微软雅黑" w:eastAsia="微软雅黑" w:hAnsi="微软雅黑" w:cs="宋体" w:hint="eastAsia"/>
                <w:color w:val="000000"/>
                <w:kern w:val="0"/>
                <w:sz w:val="16"/>
                <w:szCs w:val="16"/>
              </w:rPr>
              <w:t xml:space="preserve"> 272*316*2.4mm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用于放疗患者的体位固定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放疗用患者体位固定袋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体部真空袋  120*80cm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用于放疗患者体位固定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放疗用患者体位固定袋</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真空袋(定制) 80*60cm</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880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用于放疗患者体位固定</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耳鼻咽喉-头颈外科门诊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万金器械消毒液</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3L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219.9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48</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用于医疗器械、内窥镜的灭菌消毒</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6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149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东手术室、整形美容科、口腔科门诊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灭菌 2 支装 △1/2 5*12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150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φ14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95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φ16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 1 7    H K型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75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φ15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φ18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φ13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φ20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φ12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φ22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159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φ28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φ26 HK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proofErr w:type="gramStart"/>
            <w:r w:rsidRPr="00207784">
              <w:rPr>
                <w:rFonts w:ascii="黑体" w:eastAsia="黑体" w:hAnsi="黑体" w:cs="宋体" w:hint="eastAsia"/>
                <w:color w:val="000000"/>
                <w:kern w:val="0"/>
                <w:sz w:val="18"/>
                <w:szCs w:val="18"/>
              </w:rPr>
              <w:t>供治疗</w:t>
            </w:r>
            <w:proofErr w:type="gramEnd"/>
            <w:r w:rsidRPr="00207784">
              <w:rPr>
                <w:rFonts w:ascii="黑体" w:eastAsia="黑体" w:hAnsi="黑体" w:cs="宋体" w:hint="eastAsia"/>
                <w:color w:val="000000"/>
                <w:kern w:val="0"/>
                <w:sz w:val="18"/>
                <w:szCs w:val="18"/>
              </w:rPr>
              <w:t>包皮过长和包茎用。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医用引流装置</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引流装置架 L3500ml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200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用于临床作负压吸引、储存引流废液用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东神经康复治疗</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理疗电极片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电极片 LW6</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6.25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与中频理疗仪配套使用，用于传导仪器发出的电脉冲信号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90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东二十五病区、东二十六病区、东二十二病区</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玻璃接头</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Y 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用于医疗设备的连接，常用于吸痰、</w:t>
            </w:r>
            <w:proofErr w:type="gramStart"/>
            <w:r w:rsidRPr="00207784">
              <w:rPr>
                <w:rFonts w:ascii="黑体" w:eastAsia="黑体" w:hAnsi="黑体" w:cs="宋体" w:hint="eastAsia"/>
                <w:color w:val="000000"/>
                <w:kern w:val="0"/>
                <w:sz w:val="12"/>
                <w:szCs w:val="12"/>
              </w:rPr>
              <w:t>鼻氧管</w:t>
            </w:r>
            <w:proofErr w:type="gramEnd"/>
            <w:r w:rsidRPr="00207784">
              <w:rPr>
                <w:rFonts w:ascii="黑体" w:eastAsia="黑体" w:hAnsi="黑体" w:cs="宋体" w:hint="eastAsia"/>
                <w:color w:val="000000"/>
                <w:kern w:val="0"/>
                <w:sz w:val="12"/>
                <w:szCs w:val="12"/>
              </w:rPr>
              <w:t>输注和吸氧等场景，其核心用法是作为适配器连接不同直径的管路，确保密封性和操作便捷性。</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1155"/>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东二十病区、东耳鼻咽喉-头颈外科门诊、东神</w:t>
            </w:r>
            <w:r w:rsidRPr="00207784">
              <w:rPr>
                <w:rFonts w:ascii="黑体" w:eastAsia="黑体" w:hAnsi="黑体" w:cs="宋体" w:hint="eastAsia"/>
                <w:color w:val="000000"/>
                <w:kern w:val="0"/>
                <w:sz w:val="12"/>
                <w:szCs w:val="12"/>
              </w:rPr>
              <w:lastRenderedPageBreak/>
              <w:t>经内科住院</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lastRenderedPageBreak/>
              <w:t>睡眠</w:t>
            </w:r>
            <w:proofErr w:type="gramStart"/>
            <w:r w:rsidRPr="00207784">
              <w:rPr>
                <w:rFonts w:ascii="微软雅黑" w:eastAsia="微软雅黑" w:hAnsi="微软雅黑" w:cs="宋体" w:hint="eastAsia"/>
                <w:color w:val="000000"/>
                <w:kern w:val="0"/>
                <w:sz w:val="16"/>
                <w:szCs w:val="16"/>
              </w:rPr>
              <w:t>记录系统鼻压套管</w:t>
            </w:r>
            <w:proofErr w:type="gramEnd"/>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proofErr w:type="gramStart"/>
            <w:r w:rsidRPr="00207784">
              <w:rPr>
                <w:rFonts w:ascii="微软雅黑" w:eastAsia="微软雅黑" w:hAnsi="微软雅黑" w:cs="宋体" w:hint="eastAsia"/>
                <w:color w:val="000000"/>
                <w:kern w:val="0"/>
                <w:sz w:val="16"/>
                <w:szCs w:val="16"/>
              </w:rPr>
              <w:t>鼻压套管</w:t>
            </w:r>
            <w:proofErr w:type="gramEnd"/>
            <w:r w:rsidRPr="00207784">
              <w:rPr>
                <w:rFonts w:ascii="微软雅黑" w:eastAsia="微软雅黑" w:hAnsi="微软雅黑" w:cs="宋体" w:hint="eastAsia"/>
                <w:color w:val="000000"/>
                <w:kern w:val="0"/>
                <w:sz w:val="16"/>
                <w:szCs w:val="16"/>
              </w:rPr>
              <w:t xml:space="preserve"> 根</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175</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主要用于记录患者睡眠时的鼻腔气流压力变化。通过测量鼻腔气流压力变化，辅助诊断睡眠呼吸障碍疾病，并分析呼吸频率、气流强度等参数。</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69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lastRenderedPageBreak/>
              <w:t>165</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2"/>
                <w:szCs w:val="12"/>
              </w:rPr>
            </w:pPr>
            <w:r w:rsidRPr="00207784">
              <w:rPr>
                <w:rFonts w:ascii="黑体" w:eastAsia="黑体" w:hAnsi="黑体" w:cs="宋体" w:hint="eastAsia"/>
                <w:color w:val="000000"/>
                <w:kern w:val="0"/>
                <w:sz w:val="12"/>
                <w:szCs w:val="12"/>
              </w:rPr>
              <w:t>东耳鼻咽喉科门诊、东手术室</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医用引流装置</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引流装置架 L3000ml</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4</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用于临床作负压吸引、储存引流废液用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166</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东产房</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一次性阴道电极</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MLD V1</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30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800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配套适用接口的治疗设备，在治疗设备和阴道盆底肌间传递电信号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167</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东产房</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阴道电极</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MLD2</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149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在治疗设备和阴道盆底肌间传递电信号。</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168</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东产房</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人体润滑剂</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57g</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临床上用于器械进入人体自然腔道时的润滑。</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169</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超声科、麻醉科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0.7*80</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1800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170</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超声科、妇科门诊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天然胶乳橡胶避孕套</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避孕套 光面型</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3600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提供消费者用于避孕目的和有助于防止性传播疾病</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81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171</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超声科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医用打印胶片(商品名：超声 PACKS 医用诊断报告胶片)</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CS-16K</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168000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该产品用于X射线摄影时记录射线影像图像</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172</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超声科</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医用超声耦合剂</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耦合剂 250g</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瓶</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3.15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9200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用于探头与患者之间的超声耦合</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173</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产房、ICU、皮肤科门诊</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蚕丝线(编织型)</w:t>
            </w:r>
            <w:proofErr w:type="gramStart"/>
            <w:r w:rsidRPr="00207784">
              <w:rPr>
                <w:rFonts w:ascii="微软雅黑" w:eastAsia="微软雅黑" w:hAnsi="微软雅黑" w:cs="宋体" w:hint="eastAsia"/>
                <w:color w:val="000000"/>
                <w:kern w:val="0"/>
                <w:sz w:val="16"/>
                <w:szCs w:val="16"/>
              </w:rPr>
              <w:t>带针</w:t>
            </w:r>
            <w:proofErr w:type="gramEnd"/>
            <w:r w:rsidRPr="00207784">
              <w:rPr>
                <w:rFonts w:ascii="微软雅黑" w:eastAsia="微软雅黑" w:hAnsi="微软雅黑" w:cs="宋体" w:hint="eastAsia"/>
                <w:color w:val="000000"/>
                <w:kern w:val="0"/>
                <w:sz w:val="16"/>
                <w:szCs w:val="16"/>
              </w:rPr>
              <w:t xml:space="preserve"> 2-0  △1/2 10*28</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650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r w:rsidR="00207784" w:rsidRPr="00207784" w:rsidTr="00207784">
        <w:trPr>
          <w:trHeight w:val="720"/>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宋体" w:eastAsia="宋体" w:hAnsi="宋体" w:cs="宋体"/>
                <w:color w:val="000000"/>
                <w:kern w:val="0"/>
                <w:sz w:val="16"/>
                <w:szCs w:val="16"/>
              </w:rPr>
            </w:pPr>
            <w:r w:rsidRPr="00207784">
              <w:rPr>
                <w:rFonts w:ascii="宋体" w:eastAsia="宋体" w:hAnsi="宋体" w:cs="宋体" w:hint="eastAsia"/>
                <w:color w:val="000000"/>
                <w:kern w:val="0"/>
                <w:sz w:val="16"/>
                <w:szCs w:val="16"/>
              </w:rPr>
              <w:t>174</w:t>
            </w:r>
          </w:p>
        </w:tc>
        <w:tc>
          <w:tcPr>
            <w:tcW w:w="71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产房</w:t>
            </w:r>
          </w:p>
        </w:tc>
        <w:tc>
          <w:tcPr>
            <w:tcW w:w="1808"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PH 试纸</w:t>
            </w:r>
          </w:p>
        </w:tc>
        <w:tc>
          <w:tcPr>
            <w:tcW w:w="1910"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1-14</w:t>
            </w:r>
          </w:p>
        </w:tc>
        <w:tc>
          <w:tcPr>
            <w:tcW w:w="53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微软雅黑" w:eastAsia="微软雅黑" w:hAnsi="微软雅黑" w:cs="宋体"/>
                <w:color w:val="000000"/>
                <w:kern w:val="0"/>
                <w:sz w:val="16"/>
                <w:szCs w:val="16"/>
              </w:rPr>
            </w:pPr>
            <w:r w:rsidRPr="00207784">
              <w:rPr>
                <w:rFonts w:ascii="微软雅黑" w:eastAsia="微软雅黑" w:hAnsi="微软雅黑" w:cs="宋体" w:hint="eastAsia"/>
                <w:color w:val="000000"/>
                <w:kern w:val="0"/>
                <w:sz w:val="16"/>
                <w:szCs w:val="16"/>
              </w:rPr>
              <w:t>本</w:t>
            </w:r>
          </w:p>
        </w:tc>
        <w:tc>
          <w:tcPr>
            <w:tcW w:w="652"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1.46 </w:t>
            </w:r>
          </w:p>
        </w:tc>
        <w:tc>
          <w:tcPr>
            <w:tcW w:w="617"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left"/>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帮助判断物质的化学性质或环境条件是否符合需求</w:t>
            </w:r>
          </w:p>
        </w:tc>
        <w:tc>
          <w:tcPr>
            <w:tcW w:w="809" w:type="dxa"/>
            <w:tcBorders>
              <w:top w:val="nil"/>
              <w:left w:val="nil"/>
              <w:bottom w:val="single" w:sz="4" w:space="0" w:color="auto"/>
              <w:right w:val="single" w:sz="4" w:space="0" w:color="auto"/>
            </w:tcBorders>
            <w:shd w:val="clear" w:color="auto" w:fill="auto"/>
            <w:vAlign w:val="center"/>
            <w:hideMark/>
          </w:tcPr>
          <w:p w:rsidR="00207784" w:rsidRPr="00207784" w:rsidRDefault="00207784" w:rsidP="00207784">
            <w:pPr>
              <w:widowControl/>
              <w:jc w:val="center"/>
              <w:rPr>
                <w:rFonts w:ascii="黑体" w:eastAsia="黑体" w:hAnsi="黑体" w:cs="宋体"/>
                <w:color w:val="000000"/>
                <w:kern w:val="0"/>
                <w:sz w:val="18"/>
                <w:szCs w:val="18"/>
              </w:rPr>
            </w:pPr>
            <w:r w:rsidRPr="00207784">
              <w:rPr>
                <w:rFonts w:ascii="黑体" w:eastAsia="黑体" w:hAnsi="黑体" w:cs="宋体" w:hint="eastAsia"/>
                <w:color w:val="000000"/>
                <w:kern w:val="0"/>
                <w:sz w:val="18"/>
                <w:szCs w:val="18"/>
              </w:rPr>
              <w:t>/</w:t>
            </w:r>
          </w:p>
        </w:tc>
      </w:tr>
    </w:tbl>
    <w:p w:rsidR="00A83F61" w:rsidRPr="00F205D0" w:rsidRDefault="00A83F61" w:rsidP="00F205D0">
      <w:pPr>
        <w:widowControl/>
        <w:shd w:val="clear" w:color="auto" w:fill="FFFFFF"/>
        <w:spacing w:line="360" w:lineRule="auto"/>
        <w:jc w:val="left"/>
        <w:rPr>
          <w:rFonts w:asciiTheme="minorEastAsia" w:hAnsiTheme="minorEastAsia" w:cstheme="minorEastAsia"/>
          <w:color w:val="333333"/>
          <w:kern w:val="0"/>
          <w:sz w:val="24"/>
          <w:szCs w:val="24"/>
        </w:rPr>
      </w:pPr>
    </w:p>
    <w:p w:rsidR="00802CA1" w:rsidRDefault="00802CA1" w:rsidP="00802CA1">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二、项目采购要求</w:t>
      </w:r>
      <w:r>
        <w:rPr>
          <w:rFonts w:asciiTheme="minorEastAsia" w:hAnsiTheme="minorEastAsia" w:cstheme="minorEastAsia" w:hint="eastAsia"/>
          <w:color w:val="333333"/>
          <w:kern w:val="0"/>
          <w:sz w:val="24"/>
          <w:szCs w:val="24"/>
        </w:rPr>
        <w:t>：</w:t>
      </w:r>
    </w:p>
    <w:p w:rsidR="00802CA1" w:rsidRDefault="00802CA1" w:rsidP="00802CA1">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要求的报名材料（纸质文件一份，PDF文件一份），并保证所提供的各种材料真实、有效、齐全，同时承担相应的法律责任。</w:t>
      </w:r>
    </w:p>
    <w:p w:rsidR="00802CA1" w:rsidRDefault="00802CA1" w:rsidP="00802CA1">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lastRenderedPageBreak/>
        <w:t>遴选要求：投标人须具备《中华人民共和国政府采购法》第22条规定的条件；遴选文件内容须含有但不限于下面内容，</w:t>
      </w:r>
      <w:r>
        <w:rPr>
          <w:rFonts w:asciiTheme="minorEastAsia" w:hAnsiTheme="minorEastAsia" w:cstheme="minorEastAsia" w:hint="eastAsia"/>
          <w:b/>
          <w:color w:val="000000" w:themeColor="text1"/>
          <w:kern w:val="0"/>
          <w:sz w:val="24"/>
          <w:szCs w:val="24"/>
        </w:rPr>
        <w:t>请按下列顺序装订，注明项目清单序号及名称</w:t>
      </w:r>
      <w:r>
        <w:rPr>
          <w:rFonts w:asciiTheme="minorEastAsia" w:hAnsiTheme="minorEastAsia" w:cstheme="minorEastAsia" w:hint="eastAsia"/>
          <w:color w:val="000000" w:themeColor="text1"/>
          <w:kern w:val="0"/>
          <w:sz w:val="24"/>
          <w:szCs w:val="24"/>
        </w:rPr>
        <w:t>：</w:t>
      </w:r>
    </w:p>
    <w:p w:rsidR="00802CA1" w:rsidRDefault="00802CA1" w:rsidP="00802CA1">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000000" w:themeColor="text1"/>
          <w:sz w:val="24"/>
          <w:szCs w:val="24"/>
        </w:rPr>
        <w:t>1、报价一览表：</w:t>
      </w:r>
      <w:r>
        <w:rPr>
          <w:rFonts w:asciiTheme="minorEastAsia" w:hAnsiTheme="minorEastAsia" w:cstheme="minorEastAsia" w:hint="eastAsia"/>
          <w:color w:val="000000" w:themeColor="text1"/>
          <w:kern w:val="0"/>
          <w:sz w:val="24"/>
          <w:szCs w:val="24"/>
        </w:rPr>
        <w:t>所投产品名称，规格型号（规格型号须与所投产品注册证</w:t>
      </w:r>
      <w:r>
        <w:rPr>
          <w:rFonts w:asciiTheme="minorEastAsia" w:hAnsiTheme="minorEastAsia" w:cstheme="minorEastAsia" w:hint="eastAsia"/>
          <w:color w:val="333333"/>
          <w:kern w:val="0"/>
          <w:sz w:val="24"/>
          <w:szCs w:val="24"/>
        </w:rPr>
        <w:t>或备注凭证一致）、单价、生产厂家（品牌）、注册证号</w:t>
      </w:r>
      <w:r w:rsidR="00591B32">
        <w:rPr>
          <w:rFonts w:asciiTheme="minorEastAsia" w:hAnsiTheme="minorEastAsia" w:cstheme="minorEastAsia" w:hint="eastAsia"/>
          <w:color w:val="333333"/>
          <w:kern w:val="0"/>
          <w:sz w:val="24"/>
          <w:szCs w:val="24"/>
        </w:rPr>
        <w:t>（如需）</w:t>
      </w:r>
      <w:r>
        <w:rPr>
          <w:rFonts w:asciiTheme="minorEastAsia" w:hAnsiTheme="minorEastAsia" w:cstheme="minorEastAsia" w:hint="eastAsia"/>
          <w:color w:val="333333"/>
          <w:kern w:val="0"/>
          <w:sz w:val="24"/>
          <w:szCs w:val="24"/>
        </w:rPr>
        <w:t>、供应商名称、联系人姓名及联系方式、邮箱等。</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w:t>
      </w:r>
      <w:bookmarkStart w:id="2" w:name="_Hlk107847716"/>
      <w:r>
        <w:rPr>
          <w:rFonts w:asciiTheme="minorEastAsia" w:hAnsiTheme="minorEastAsia" w:cstheme="minorEastAsia" w:hint="eastAsia"/>
          <w:color w:val="333333"/>
          <w:kern w:val="0"/>
          <w:sz w:val="24"/>
          <w:szCs w:val="24"/>
        </w:rPr>
        <w:t>企业信用承诺书（</w:t>
      </w:r>
      <w:r>
        <w:rPr>
          <w:rFonts w:asciiTheme="minorEastAsia" w:hAnsiTheme="minorEastAsia" w:cstheme="minorEastAsia" w:hint="eastAsia"/>
          <w:b/>
          <w:color w:val="333333"/>
          <w:kern w:val="0"/>
          <w:sz w:val="24"/>
          <w:szCs w:val="24"/>
        </w:rPr>
        <w:t>请填写附件1</w:t>
      </w:r>
      <w:r>
        <w:rPr>
          <w:rFonts w:asciiTheme="minorEastAsia" w:hAnsiTheme="minorEastAsia" w:cstheme="minorEastAsia" w:hint="eastAsia"/>
          <w:color w:val="333333"/>
          <w:kern w:val="0"/>
          <w:sz w:val="24"/>
          <w:szCs w:val="24"/>
        </w:rPr>
        <w:t>）</w:t>
      </w:r>
    </w:p>
    <w:bookmarkEnd w:id="2"/>
    <w:p w:rsidR="00802CA1" w:rsidRDefault="00802CA1" w:rsidP="00802CA1">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3、产品彩页、产品说明，注册证或备案凭证</w:t>
      </w:r>
      <w:r w:rsidR="00E50C8C">
        <w:rPr>
          <w:rFonts w:asciiTheme="minorEastAsia" w:hAnsiTheme="minorEastAsia" w:cstheme="minorEastAsia" w:hint="eastAsia"/>
          <w:color w:val="333333"/>
          <w:kern w:val="0"/>
          <w:sz w:val="24"/>
          <w:szCs w:val="24"/>
        </w:rPr>
        <w:t>（如需）</w:t>
      </w:r>
      <w:r>
        <w:rPr>
          <w:rFonts w:asciiTheme="minorEastAsia" w:hAnsiTheme="minorEastAsia" w:cstheme="minorEastAsia" w:hint="eastAsia"/>
          <w:color w:val="333333"/>
          <w:kern w:val="0"/>
          <w:sz w:val="24"/>
          <w:szCs w:val="24"/>
        </w:rPr>
        <w:t>并附一</w:t>
      </w:r>
      <w:r>
        <w:rPr>
          <w:rFonts w:asciiTheme="minorEastAsia" w:hAnsiTheme="minorEastAsia" w:cstheme="minorEastAsia" w:hint="eastAsia"/>
          <w:color w:val="000000" w:themeColor="text1"/>
          <w:kern w:val="0"/>
          <w:sz w:val="24"/>
          <w:szCs w:val="24"/>
        </w:rPr>
        <w:t>份查询注册证时的药监部门网站截图（盖公章）</w:t>
      </w:r>
      <w:r w:rsidR="00C71F64">
        <w:rPr>
          <w:rFonts w:asciiTheme="minorEastAsia" w:hAnsiTheme="minorEastAsia" w:cstheme="minorEastAsia" w:hint="eastAsia"/>
          <w:color w:val="000000" w:themeColor="text1"/>
          <w:kern w:val="0"/>
          <w:sz w:val="24"/>
          <w:szCs w:val="24"/>
        </w:rPr>
        <w:t>（</w:t>
      </w:r>
      <w:bookmarkStart w:id="3" w:name="OLE_LINK6"/>
      <w:bookmarkStart w:id="4" w:name="OLE_LINK7"/>
      <w:r w:rsidR="00C71F64">
        <w:rPr>
          <w:rFonts w:asciiTheme="minorEastAsia" w:hAnsiTheme="minorEastAsia" w:cstheme="minorEastAsia" w:hint="eastAsia"/>
          <w:color w:val="000000" w:themeColor="text1"/>
          <w:kern w:val="0"/>
          <w:sz w:val="24"/>
          <w:szCs w:val="24"/>
        </w:rPr>
        <w:t>如有</w:t>
      </w:r>
      <w:bookmarkEnd w:id="3"/>
      <w:bookmarkEnd w:id="4"/>
      <w:r w:rsidR="00C71F64">
        <w:rPr>
          <w:rFonts w:asciiTheme="minorEastAsia" w:hAnsiTheme="minorEastAsia" w:cstheme="minorEastAsia" w:hint="eastAsia"/>
          <w:color w:val="000000" w:themeColor="text1"/>
          <w:kern w:val="0"/>
          <w:sz w:val="24"/>
          <w:szCs w:val="24"/>
        </w:rPr>
        <w:t>）</w:t>
      </w:r>
      <w:r w:rsidR="0085703F">
        <w:rPr>
          <w:rFonts w:asciiTheme="minorEastAsia" w:hAnsiTheme="minorEastAsia" w:cstheme="minorEastAsia" w:hint="eastAsia"/>
          <w:color w:val="000000" w:themeColor="text1"/>
          <w:kern w:val="0"/>
          <w:sz w:val="24"/>
          <w:szCs w:val="24"/>
        </w:rPr>
        <w:t>；消毒产品须提供</w:t>
      </w:r>
      <w:r w:rsidR="00F76568">
        <w:rPr>
          <w:rFonts w:asciiTheme="minorEastAsia" w:hAnsiTheme="minorEastAsia" w:cstheme="minorEastAsia" w:hint="eastAsia"/>
          <w:color w:val="000000" w:themeColor="text1"/>
          <w:kern w:val="0"/>
          <w:sz w:val="24"/>
          <w:szCs w:val="24"/>
        </w:rPr>
        <w:t>《消毒产品生产企业卫生许可证》</w:t>
      </w:r>
      <w:r w:rsidR="004E6E46">
        <w:rPr>
          <w:rFonts w:asciiTheme="minorEastAsia" w:hAnsiTheme="minorEastAsia" w:cstheme="minorEastAsia" w:hint="eastAsia"/>
          <w:color w:val="000000" w:themeColor="text1"/>
          <w:kern w:val="0"/>
          <w:sz w:val="24"/>
          <w:szCs w:val="24"/>
        </w:rPr>
        <w:t>《消毒产品卫生安全评价报告》</w:t>
      </w:r>
      <w:r w:rsidR="00C6681B">
        <w:rPr>
          <w:rFonts w:asciiTheme="minorEastAsia" w:hAnsiTheme="minorEastAsia" w:cstheme="minorEastAsia" w:hint="eastAsia"/>
          <w:color w:val="000000" w:themeColor="text1"/>
          <w:kern w:val="0"/>
          <w:sz w:val="24"/>
          <w:szCs w:val="24"/>
        </w:rPr>
        <w:t>、备案凭证、</w:t>
      </w:r>
      <w:r w:rsidR="0085703F">
        <w:rPr>
          <w:rFonts w:asciiTheme="minorEastAsia" w:hAnsiTheme="minorEastAsia" w:cstheme="minorEastAsia" w:hint="eastAsia"/>
          <w:color w:val="000000" w:themeColor="text1"/>
          <w:kern w:val="0"/>
          <w:sz w:val="24"/>
          <w:szCs w:val="24"/>
        </w:rPr>
        <w:t>以及</w:t>
      </w:r>
      <w:r w:rsidR="000E6DB3">
        <w:rPr>
          <w:rFonts w:asciiTheme="minorEastAsia" w:hAnsiTheme="minorEastAsia" w:cstheme="minorEastAsia" w:hint="eastAsia"/>
          <w:color w:val="000000" w:themeColor="text1"/>
          <w:kern w:val="0"/>
          <w:sz w:val="24"/>
          <w:szCs w:val="24"/>
        </w:rPr>
        <w:t>检测</w:t>
      </w:r>
      <w:r w:rsidR="00E2448E">
        <w:rPr>
          <w:rFonts w:asciiTheme="minorEastAsia" w:hAnsiTheme="minorEastAsia" w:cstheme="minorEastAsia" w:hint="eastAsia"/>
          <w:color w:val="000000" w:themeColor="text1"/>
          <w:kern w:val="0"/>
          <w:sz w:val="24"/>
          <w:szCs w:val="24"/>
        </w:rPr>
        <w:t>报告</w:t>
      </w:r>
      <w:r w:rsidR="00E40B0C">
        <w:rPr>
          <w:rFonts w:asciiTheme="minorEastAsia" w:hAnsiTheme="minorEastAsia" w:cstheme="minorEastAsia" w:hint="eastAsia"/>
          <w:color w:val="000000" w:themeColor="text1"/>
          <w:kern w:val="0"/>
          <w:sz w:val="24"/>
          <w:szCs w:val="24"/>
        </w:rPr>
        <w:t>等</w:t>
      </w:r>
      <w:r w:rsidR="00135B1A">
        <w:rPr>
          <w:rFonts w:asciiTheme="minorEastAsia" w:hAnsiTheme="minorEastAsia" w:cstheme="minorEastAsia" w:hint="eastAsia"/>
          <w:color w:val="000000" w:themeColor="text1"/>
          <w:kern w:val="0"/>
          <w:sz w:val="24"/>
          <w:szCs w:val="24"/>
        </w:rPr>
        <w:t>其他相关资质与要求</w:t>
      </w:r>
      <w:r w:rsidR="0085703F">
        <w:rPr>
          <w:rFonts w:asciiTheme="minorEastAsia" w:hAnsiTheme="minorEastAsia" w:cstheme="minorEastAsia" w:hint="eastAsia"/>
          <w:color w:val="000000" w:themeColor="text1"/>
          <w:kern w:val="0"/>
          <w:sz w:val="24"/>
          <w:szCs w:val="24"/>
        </w:rPr>
        <w:t>。</w:t>
      </w:r>
    </w:p>
    <w:p w:rsidR="00802CA1" w:rsidRDefault="00802CA1" w:rsidP="00802CA1">
      <w:pPr>
        <w:widowControl/>
        <w:shd w:val="clear" w:color="auto" w:fill="FFFFFF"/>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4、产品中标平台截图</w:t>
      </w:r>
      <w:r w:rsidR="00E50C8C">
        <w:rPr>
          <w:rFonts w:asciiTheme="minorEastAsia" w:hAnsiTheme="minorEastAsia" w:cstheme="minorEastAsia" w:hint="eastAsia"/>
          <w:color w:val="333333"/>
          <w:kern w:val="0"/>
          <w:sz w:val="24"/>
          <w:szCs w:val="24"/>
        </w:rPr>
        <w:t>（如需）</w:t>
      </w:r>
      <w:r>
        <w:rPr>
          <w:rFonts w:asciiTheme="minorEastAsia" w:hAnsiTheme="minorEastAsia" w:cstheme="minorEastAsia" w:hint="eastAsia"/>
          <w:color w:val="000000" w:themeColor="text1"/>
          <w:sz w:val="24"/>
          <w:szCs w:val="24"/>
        </w:rPr>
        <w:t>，截图信息必须包含：产品编码、产品名称、</w:t>
      </w:r>
      <w:r>
        <w:rPr>
          <w:rFonts w:asciiTheme="minorEastAsia" w:hAnsiTheme="minorEastAsia" w:cstheme="minorEastAsia" w:hint="eastAsia"/>
          <w:sz w:val="24"/>
          <w:szCs w:val="24"/>
        </w:rPr>
        <w:t>注册证号、规格型号、单位、价格、品牌（</w:t>
      </w:r>
      <w:r w:rsidR="00C71F64">
        <w:rPr>
          <w:rFonts w:asciiTheme="minorEastAsia" w:hAnsiTheme="minorEastAsia" w:cstheme="minorEastAsia" w:hint="eastAsia"/>
          <w:color w:val="000000" w:themeColor="text1"/>
          <w:kern w:val="0"/>
          <w:sz w:val="24"/>
          <w:szCs w:val="24"/>
        </w:rPr>
        <w:t>如有</w:t>
      </w:r>
      <w:r>
        <w:rPr>
          <w:rFonts w:asciiTheme="minorEastAsia" w:hAnsiTheme="minorEastAsia" w:cstheme="minorEastAsia" w:hint="eastAsia"/>
          <w:sz w:val="24"/>
          <w:szCs w:val="24"/>
        </w:rPr>
        <w:t>必须截全）。</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5、报价表，内容包含：（</w:t>
      </w:r>
      <w:r>
        <w:rPr>
          <w:rFonts w:asciiTheme="minorEastAsia" w:hAnsiTheme="minorEastAsia" w:cstheme="minorEastAsia" w:hint="eastAsia"/>
          <w:b/>
          <w:color w:val="333333"/>
          <w:kern w:val="0"/>
          <w:sz w:val="24"/>
          <w:szCs w:val="24"/>
        </w:rPr>
        <w:t>见附件2</w:t>
      </w:r>
      <w:r>
        <w:rPr>
          <w:rFonts w:asciiTheme="minorEastAsia" w:hAnsiTheme="minorEastAsia" w:cstheme="minorEastAsia" w:hint="eastAsia"/>
          <w:color w:val="333333"/>
          <w:kern w:val="0"/>
          <w:sz w:val="24"/>
          <w:szCs w:val="24"/>
        </w:rPr>
        <w:t>）</w:t>
      </w:r>
      <w:r>
        <w:rPr>
          <w:rFonts w:ascii="宋体" w:eastAsia="宋体" w:hAnsi="宋体" w:hint="eastAsia"/>
          <w:szCs w:val="21"/>
        </w:rPr>
        <w:t>（</w:t>
      </w:r>
      <w:r>
        <w:rPr>
          <w:rFonts w:ascii="宋体" w:eastAsia="宋体" w:hAnsi="宋体" w:hint="eastAsia"/>
          <w:b/>
          <w:bCs/>
          <w:szCs w:val="21"/>
        </w:rPr>
        <w:t>单独excel电子文件一份</w:t>
      </w:r>
      <w:r>
        <w:rPr>
          <w:rFonts w:ascii="宋体" w:eastAsia="宋体" w:hAnsi="宋体" w:hint="eastAsia"/>
          <w:szCs w:val="21"/>
        </w:rPr>
        <w:t>，</w:t>
      </w:r>
      <w:proofErr w:type="gramStart"/>
      <w:r>
        <w:rPr>
          <w:rFonts w:ascii="宋体" w:eastAsia="宋体" w:hAnsi="宋体" w:hint="eastAsia"/>
          <w:szCs w:val="21"/>
        </w:rPr>
        <w:t>同整体</w:t>
      </w:r>
      <w:proofErr w:type="spellStart"/>
      <w:proofErr w:type="gramEnd"/>
      <w:r>
        <w:rPr>
          <w:rFonts w:ascii="宋体" w:eastAsia="宋体" w:hAnsi="宋体" w:hint="eastAsia"/>
          <w:szCs w:val="21"/>
        </w:rPr>
        <w:t>pdf</w:t>
      </w:r>
      <w:proofErr w:type="spellEnd"/>
      <w:r>
        <w:rPr>
          <w:rFonts w:ascii="宋体" w:eastAsia="宋体" w:hAnsi="宋体" w:hint="eastAsia"/>
          <w:szCs w:val="21"/>
        </w:rPr>
        <w:t>文件一起发邮件）</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6、供应商资质，承诺中选后提供产品授权、厂家资质（若有中间级经销单位，需提供其</w:t>
      </w:r>
      <w:r w:rsidR="00207784">
        <w:rPr>
          <w:rFonts w:asciiTheme="minorEastAsia" w:hAnsiTheme="minorEastAsia" w:cstheme="minorEastAsia" w:hint="eastAsia"/>
          <w:color w:val="333333"/>
          <w:kern w:val="0"/>
          <w:sz w:val="24"/>
          <w:szCs w:val="24"/>
        </w:rPr>
        <w:t>资质及</w:t>
      </w:r>
      <w:r>
        <w:rPr>
          <w:rFonts w:asciiTheme="minorEastAsia" w:hAnsiTheme="minorEastAsia" w:cstheme="minorEastAsia" w:hint="eastAsia"/>
          <w:color w:val="333333"/>
          <w:kern w:val="0"/>
          <w:sz w:val="24"/>
          <w:szCs w:val="24"/>
        </w:rPr>
        <w:t>授权书）</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7、法人给业务员的授权书，附法人和业务员的身份证复印件。</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8、其他医院（以省内三甲医院为主）合同复印件或相关发票（至少3家）。</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9、用户名单、采购时间及联系人（部门）。医院有权随机抽取一家医院进行调查，如发现虚假信息作无效报名处理。</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10、售后服务承诺，送货及时性及响应承诺等。</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11、遴选/谈判材料真实性及购销廉洁声明（</w:t>
      </w:r>
      <w:r>
        <w:rPr>
          <w:rFonts w:asciiTheme="minorEastAsia" w:hAnsiTheme="minorEastAsia" w:cstheme="minorEastAsia" w:hint="eastAsia"/>
          <w:b/>
          <w:color w:val="333333"/>
          <w:kern w:val="0"/>
          <w:sz w:val="24"/>
          <w:szCs w:val="24"/>
        </w:rPr>
        <w:t>见附件3</w:t>
      </w:r>
      <w:r>
        <w:rPr>
          <w:rFonts w:asciiTheme="minorEastAsia" w:hAnsiTheme="minorEastAsia" w:cstheme="minorEastAsia" w:hint="eastAsia"/>
          <w:color w:val="333333"/>
          <w:kern w:val="0"/>
          <w:sz w:val="24"/>
          <w:szCs w:val="24"/>
        </w:rPr>
        <w:t>）</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请将上述所有文件每页加盖公司公章后，扫描制作成一份</w:t>
      </w:r>
      <w:proofErr w:type="spellStart"/>
      <w:r>
        <w:rPr>
          <w:rFonts w:asciiTheme="minorEastAsia" w:hAnsiTheme="minorEastAsia" w:cstheme="minorEastAsia" w:hint="eastAsia"/>
          <w:color w:val="333333"/>
          <w:kern w:val="0"/>
          <w:sz w:val="24"/>
          <w:szCs w:val="24"/>
        </w:rPr>
        <w:t>pdf</w:t>
      </w:r>
      <w:proofErr w:type="spellEnd"/>
      <w:r>
        <w:rPr>
          <w:rFonts w:asciiTheme="minorEastAsia" w:hAnsiTheme="minorEastAsia" w:cstheme="minorEastAsia" w:hint="eastAsia"/>
          <w:color w:val="333333"/>
          <w:kern w:val="0"/>
          <w:sz w:val="24"/>
          <w:szCs w:val="24"/>
        </w:rPr>
        <w:t>文件，以产品</w:t>
      </w:r>
      <w:r w:rsidR="00207784">
        <w:rPr>
          <w:rFonts w:asciiTheme="minorEastAsia" w:hAnsiTheme="minorEastAsia" w:cstheme="minorEastAsia" w:hint="eastAsia"/>
          <w:color w:val="333333"/>
          <w:kern w:val="0"/>
          <w:sz w:val="24"/>
          <w:szCs w:val="24"/>
        </w:rPr>
        <w:t>序号+产品</w:t>
      </w:r>
      <w:r>
        <w:rPr>
          <w:rFonts w:asciiTheme="minorEastAsia" w:hAnsiTheme="minorEastAsia" w:cstheme="minorEastAsia" w:hint="eastAsia"/>
          <w:color w:val="333333"/>
          <w:kern w:val="0"/>
          <w:sz w:val="24"/>
          <w:szCs w:val="24"/>
        </w:rPr>
        <w:t>名称+报名单位+品牌命名，发送至下述相应联系人邮箱，一份纸质</w:t>
      </w:r>
      <w:proofErr w:type="gramStart"/>
      <w:r>
        <w:rPr>
          <w:rFonts w:asciiTheme="minorEastAsia" w:hAnsiTheme="minorEastAsia" w:cstheme="minorEastAsia" w:hint="eastAsia"/>
          <w:color w:val="333333"/>
          <w:kern w:val="0"/>
          <w:sz w:val="24"/>
          <w:szCs w:val="24"/>
        </w:rPr>
        <w:t>版材料</w:t>
      </w:r>
      <w:proofErr w:type="gramEnd"/>
      <w:r>
        <w:rPr>
          <w:rFonts w:asciiTheme="minorEastAsia" w:hAnsiTheme="minorEastAsia" w:cstheme="minorEastAsia" w:hint="eastAsia"/>
          <w:color w:val="333333"/>
          <w:kern w:val="0"/>
          <w:sz w:val="24"/>
          <w:szCs w:val="24"/>
        </w:rPr>
        <w:t>交至采购中心403办公室夏老师。</w:t>
      </w:r>
      <w:r>
        <w:rPr>
          <w:rFonts w:asciiTheme="minorEastAsia" w:hAnsiTheme="minorEastAsia" w:cstheme="minorEastAsia" w:hint="eastAsia"/>
          <w:b/>
          <w:color w:val="333333"/>
          <w:kern w:val="0"/>
          <w:sz w:val="24"/>
          <w:szCs w:val="24"/>
        </w:rPr>
        <w:t>报名资料需</w:t>
      </w:r>
      <w:bookmarkStart w:id="5" w:name="OLE_LINK2"/>
      <w:bookmarkStart w:id="6" w:name="OLE_LINK1"/>
      <w:r>
        <w:rPr>
          <w:rFonts w:asciiTheme="minorEastAsia" w:hAnsiTheme="minorEastAsia" w:cstheme="minorEastAsia" w:hint="eastAsia"/>
          <w:b/>
          <w:color w:val="333333"/>
          <w:kern w:val="0"/>
          <w:sz w:val="24"/>
          <w:szCs w:val="24"/>
        </w:rPr>
        <w:t>现场</w:t>
      </w:r>
      <w:bookmarkEnd w:id="5"/>
      <w:bookmarkEnd w:id="6"/>
      <w:r>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若因报名材料未及时提交、未按照本清单内容递交或</w:t>
      </w:r>
      <w:proofErr w:type="gramStart"/>
      <w:r>
        <w:rPr>
          <w:rFonts w:asciiTheme="minorEastAsia" w:hAnsiTheme="minorEastAsia" w:cstheme="minorEastAsia" w:hint="eastAsia"/>
          <w:color w:val="333333"/>
          <w:kern w:val="0"/>
          <w:sz w:val="24"/>
          <w:szCs w:val="24"/>
        </w:rPr>
        <w:t>未现场</w:t>
      </w:r>
      <w:proofErr w:type="gramEnd"/>
      <w:r>
        <w:rPr>
          <w:rFonts w:asciiTheme="minorEastAsia" w:hAnsiTheme="minorEastAsia" w:cstheme="minorEastAsia" w:hint="eastAsia"/>
          <w:color w:val="333333"/>
          <w:kern w:val="0"/>
          <w:sz w:val="24"/>
          <w:szCs w:val="24"/>
        </w:rPr>
        <w:t>确认，</w:t>
      </w:r>
      <w:bookmarkStart w:id="7" w:name="OLE_LINK3"/>
      <w:r>
        <w:rPr>
          <w:rFonts w:asciiTheme="minorEastAsia" w:hAnsiTheme="minorEastAsia" w:cstheme="minorEastAsia" w:hint="eastAsia"/>
          <w:color w:val="333333"/>
          <w:kern w:val="0"/>
          <w:sz w:val="24"/>
          <w:szCs w:val="24"/>
        </w:rPr>
        <w:t>由供应商自行承担相应后果，视为自动放弃。</w:t>
      </w:r>
      <w:bookmarkEnd w:id="7"/>
    </w:p>
    <w:p w:rsidR="00802CA1" w:rsidRDefault="00802CA1" w:rsidP="00802CA1">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联系人邮箱：</w:t>
      </w:r>
      <w:hyperlink r:id="rId6" w:history="1">
        <w:r>
          <w:rPr>
            <w:rStyle w:val="a8"/>
            <w:rFonts w:asciiTheme="minorEastAsia" w:hAnsiTheme="minorEastAsia" w:cstheme="minorEastAsia" w:hint="eastAsia"/>
            <w:kern w:val="0"/>
            <w:sz w:val="24"/>
            <w:szCs w:val="24"/>
          </w:rPr>
          <w:t>YDFYCGZX@126.com</w:t>
        </w:r>
      </w:hyperlink>
    </w:p>
    <w:p w:rsidR="00802CA1" w:rsidRDefault="00802CA1" w:rsidP="00802CA1">
      <w:pPr>
        <w:pStyle w:val="a0"/>
        <w:ind w:firstLineChars="200" w:firstLine="480"/>
        <w:rPr>
          <w:rFonts w:asciiTheme="minorHAnsi" w:hAnsiTheme="minorHAnsi"/>
          <w:szCs w:val="22"/>
        </w:rPr>
      </w:pPr>
      <w:r>
        <w:rPr>
          <w:rFonts w:asciiTheme="minorEastAsia" w:hAnsiTheme="minorEastAsia" w:cstheme="minorEastAsia" w:hint="eastAsia"/>
          <w:color w:val="0D0D0D"/>
          <w:kern w:val="0"/>
          <w:sz w:val="24"/>
        </w:rPr>
        <w:t>报名截止时间</w:t>
      </w:r>
      <w:r w:rsidRPr="00A66B40">
        <w:rPr>
          <w:rFonts w:asciiTheme="minorEastAsia" w:hAnsiTheme="minorEastAsia" w:cstheme="minorEastAsia" w:hint="eastAsia"/>
          <w:color w:val="0D0D0D"/>
          <w:kern w:val="0"/>
          <w:sz w:val="24"/>
        </w:rPr>
        <w:t>：</w:t>
      </w:r>
      <w:r w:rsidRPr="00207784">
        <w:rPr>
          <w:rFonts w:asciiTheme="minorEastAsia" w:hAnsiTheme="minorEastAsia" w:cstheme="minorEastAsia" w:hint="eastAsia"/>
          <w:color w:val="0D0D0D"/>
          <w:kern w:val="0"/>
          <w:sz w:val="24"/>
        </w:rPr>
        <w:t>202</w:t>
      </w:r>
      <w:r w:rsidR="00A66B40" w:rsidRPr="00207784">
        <w:rPr>
          <w:rFonts w:asciiTheme="minorEastAsia" w:hAnsiTheme="minorEastAsia" w:cstheme="minorEastAsia" w:hint="eastAsia"/>
          <w:color w:val="0D0D0D"/>
          <w:kern w:val="0"/>
          <w:sz w:val="24"/>
        </w:rPr>
        <w:t>6</w:t>
      </w:r>
      <w:r w:rsidRPr="00207784">
        <w:rPr>
          <w:rFonts w:asciiTheme="minorEastAsia" w:hAnsiTheme="minorEastAsia" w:cstheme="minorEastAsia" w:hint="eastAsia"/>
          <w:color w:val="0D0D0D"/>
          <w:kern w:val="0"/>
          <w:sz w:val="24"/>
        </w:rPr>
        <w:t>年</w:t>
      </w:r>
      <w:r w:rsidR="00207784" w:rsidRPr="00207784">
        <w:rPr>
          <w:rFonts w:asciiTheme="minorEastAsia" w:hAnsiTheme="minorEastAsia" w:cstheme="minorEastAsia" w:hint="eastAsia"/>
          <w:color w:val="0D0D0D"/>
          <w:kern w:val="0"/>
          <w:sz w:val="24"/>
        </w:rPr>
        <w:t>5</w:t>
      </w:r>
      <w:r w:rsidRPr="00207784">
        <w:rPr>
          <w:rFonts w:asciiTheme="minorEastAsia" w:hAnsiTheme="minorEastAsia" w:cstheme="minorEastAsia" w:hint="eastAsia"/>
          <w:color w:val="0D0D0D"/>
          <w:kern w:val="0"/>
          <w:sz w:val="24"/>
        </w:rPr>
        <w:t>月</w:t>
      </w:r>
      <w:r w:rsidR="00207784" w:rsidRPr="00207784">
        <w:rPr>
          <w:rFonts w:asciiTheme="minorEastAsia" w:hAnsiTheme="minorEastAsia" w:cstheme="minorEastAsia" w:hint="eastAsia"/>
          <w:color w:val="0D0D0D"/>
          <w:kern w:val="0"/>
          <w:sz w:val="24"/>
        </w:rPr>
        <w:t>26</w:t>
      </w:r>
      <w:r w:rsidRPr="00207784">
        <w:rPr>
          <w:rFonts w:asciiTheme="minorEastAsia" w:hAnsiTheme="minorEastAsia" w:cstheme="minorEastAsia" w:hint="eastAsia"/>
          <w:color w:val="333333"/>
          <w:kern w:val="0"/>
          <w:sz w:val="24"/>
        </w:rPr>
        <w:t>日</w:t>
      </w:r>
    </w:p>
    <w:p w:rsidR="00802CA1" w:rsidRDefault="00802CA1" w:rsidP="00802CA1">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lastRenderedPageBreak/>
        <w:t>三</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rsidR="00802CA1" w:rsidRDefault="00802CA1" w:rsidP="00802CA1">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3、供应商被“信用中国”网站（www.creditchina.gov.cn）、“中国政府采购网"(www.ccgp.gov.cn)列入失信被执行人、重大税收违法案件当事人名单、政府采购严重违法失信行为记录名单。</w:t>
      </w:r>
    </w:p>
    <w:p w:rsidR="00802CA1" w:rsidRDefault="00802CA1" w:rsidP="00802CA1">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四、本项目</w:t>
      </w:r>
      <w:r>
        <w:rPr>
          <w:rFonts w:asciiTheme="minorEastAsia" w:hAnsiTheme="minorEastAsia" w:cstheme="minorEastAsia" w:hint="eastAsia"/>
          <w:b/>
          <w:color w:val="333333"/>
          <w:kern w:val="0"/>
          <w:sz w:val="24"/>
          <w:szCs w:val="24"/>
          <w:u w:val="single"/>
        </w:rPr>
        <w:t>不接受</w:t>
      </w:r>
      <w:r>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rsidR="00802CA1" w:rsidRDefault="00802CA1" w:rsidP="00802CA1">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rsidR="00802CA1" w:rsidRDefault="00802CA1" w:rsidP="00802CA1">
      <w:pPr>
        <w:widowControl/>
        <w:shd w:val="clear" w:color="auto" w:fill="FFFFFF"/>
        <w:spacing w:line="360" w:lineRule="auto"/>
        <w:rPr>
          <w:rFonts w:asciiTheme="minorEastAsia" w:hAnsiTheme="minorEastAsia" w:cstheme="minorEastAsia"/>
          <w:b/>
          <w:color w:val="333333"/>
          <w:kern w:val="0"/>
          <w:sz w:val="24"/>
          <w:szCs w:val="24"/>
        </w:rPr>
      </w:pPr>
      <w:r>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开标相关信息：</w:t>
      </w:r>
    </w:p>
    <w:p w:rsidR="00802CA1" w:rsidRDefault="00802CA1" w:rsidP="00802CA1">
      <w:pPr>
        <w:widowControl/>
        <w:shd w:val="clear" w:color="auto" w:fill="FFFFFF"/>
        <w:spacing w:line="360" w:lineRule="auto"/>
        <w:ind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请于院内公开遴选前十分钟带遴选文件与样品</w:t>
      </w:r>
      <w:r>
        <w:rPr>
          <w:rFonts w:asciiTheme="minorEastAsia" w:hAnsiTheme="minorEastAsia" w:cstheme="minorEastAsia" w:hint="eastAsia"/>
          <w:color w:val="000000" w:themeColor="text1"/>
          <w:kern w:val="0"/>
          <w:sz w:val="24"/>
          <w:szCs w:val="24"/>
        </w:rPr>
        <w:t>一份</w:t>
      </w:r>
      <w:r>
        <w:rPr>
          <w:rFonts w:asciiTheme="minorEastAsia" w:hAnsiTheme="minorEastAsia" w:cstheme="minorEastAsia" w:hint="eastAsia"/>
          <w:kern w:val="0"/>
          <w:sz w:val="24"/>
          <w:szCs w:val="24"/>
        </w:rPr>
        <w:t>（密封盖章）送至现场</w:t>
      </w:r>
      <w:r>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地点：扬州大学附属医院西区医院，具体会议室另行通知，逾期将不予接收。</w:t>
      </w:r>
    </w:p>
    <w:p w:rsidR="00802CA1" w:rsidRDefault="00802CA1" w:rsidP="00802CA1">
      <w:pPr>
        <w:widowControl/>
        <w:shd w:val="clear" w:color="auto" w:fill="FFFFFF"/>
        <w:spacing w:line="360" w:lineRule="auto"/>
        <w:ind w:left="479"/>
        <w:rPr>
          <w:rFonts w:asciiTheme="minorEastAsia" w:hAnsiTheme="minorEastAsia" w:cstheme="minorEastAsia"/>
          <w:color w:val="333333"/>
          <w:kern w:val="0"/>
          <w:sz w:val="24"/>
          <w:szCs w:val="24"/>
        </w:rPr>
      </w:pPr>
      <w:r>
        <w:rPr>
          <w:rFonts w:asciiTheme="minorEastAsia" w:hAnsiTheme="minorEastAsia" w:cstheme="minorEastAsia" w:hint="eastAsia"/>
          <w:color w:val="0D0D0D"/>
          <w:kern w:val="0"/>
          <w:sz w:val="24"/>
          <w:szCs w:val="24"/>
        </w:rPr>
        <w:t>遴选时间：另行通知（北京时间）</w:t>
      </w:r>
    </w:p>
    <w:p w:rsidR="00802CA1" w:rsidRDefault="00802CA1" w:rsidP="00802CA1">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D0D0D"/>
          <w:kern w:val="0"/>
          <w:sz w:val="24"/>
          <w:szCs w:val="24"/>
        </w:rPr>
        <w:t>采购</w:t>
      </w:r>
      <w:r>
        <w:rPr>
          <w:rFonts w:asciiTheme="minorEastAsia" w:hAnsiTheme="minorEastAsia" w:cstheme="minorEastAsia" w:hint="eastAsia"/>
          <w:sz w:val="24"/>
          <w:szCs w:val="24"/>
        </w:rPr>
        <w:t>联系人及电话：0514-8209955</w:t>
      </w:r>
      <w:r w:rsidR="00F612B5">
        <w:rPr>
          <w:rFonts w:asciiTheme="minorEastAsia" w:hAnsiTheme="minorEastAsia" w:cstheme="minorEastAsia" w:hint="eastAsia"/>
          <w:sz w:val="24"/>
          <w:szCs w:val="24"/>
        </w:rPr>
        <w:t>2</w:t>
      </w:r>
      <w:r>
        <w:rPr>
          <w:rFonts w:asciiTheme="minorEastAsia" w:hAnsiTheme="minorEastAsia" w:cstheme="minorEastAsia" w:hint="eastAsia"/>
          <w:sz w:val="24"/>
          <w:szCs w:val="24"/>
        </w:rPr>
        <w:t xml:space="preserve"> 夏老师</w:t>
      </w:r>
    </w:p>
    <w:p w:rsidR="00802CA1" w:rsidRDefault="00802CA1" w:rsidP="00802CA1">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地址：扬州市邗江中路368号扬大附院采购中心（行政楼403室）</w:t>
      </w:r>
    </w:p>
    <w:p w:rsidR="00EC373B"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4E4680"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EC373B" w:rsidRDefault="004E4680"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rsidR="00EC373B" w:rsidRPr="00873EF6" w:rsidRDefault="00EC373B" w:rsidP="00EC373B">
      <w:pPr>
        <w:widowControl/>
        <w:shd w:val="clear" w:color="auto" w:fill="FFFFFF"/>
        <w:spacing w:line="360" w:lineRule="auto"/>
        <w:ind w:firstLine="480"/>
        <w:jc w:val="center"/>
        <w:rPr>
          <w:rFonts w:asciiTheme="minorEastAsia" w:hAnsiTheme="minorEastAsia" w:cstheme="minor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F65B9E">
        <w:rPr>
          <w:rFonts w:asciiTheme="minorEastAsia" w:hAnsiTheme="minorEastAsia" w:cstheme="minorEastAsia" w:hint="eastAsia"/>
          <w:b/>
          <w:kern w:val="0"/>
          <w:sz w:val="24"/>
          <w:szCs w:val="24"/>
        </w:rPr>
        <w:t>202</w:t>
      </w:r>
      <w:r w:rsidR="00A66B40" w:rsidRPr="00F65B9E">
        <w:rPr>
          <w:rFonts w:asciiTheme="minorEastAsia" w:hAnsiTheme="minorEastAsia" w:cstheme="minorEastAsia" w:hint="eastAsia"/>
          <w:b/>
          <w:kern w:val="0"/>
          <w:sz w:val="24"/>
          <w:szCs w:val="24"/>
        </w:rPr>
        <w:t>6</w:t>
      </w:r>
      <w:r w:rsidRPr="00F65B9E">
        <w:rPr>
          <w:rFonts w:asciiTheme="minorEastAsia" w:hAnsiTheme="minorEastAsia" w:cstheme="minorEastAsia" w:hint="eastAsia"/>
          <w:b/>
          <w:kern w:val="0"/>
          <w:sz w:val="24"/>
          <w:szCs w:val="24"/>
        </w:rPr>
        <w:t>年</w:t>
      </w:r>
      <w:r w:rsidR="00207784">
        <w:rPr>
          <w:rFonts w:asciiTheme="minorEastAsia" w:hAnsiTheme="minorEastAsia" w:cstheme="minorEastAsia" w:hint="eastAsia"/>
          <w:b/>
          <w:kern w:val="0"/>
          <w:sz w:val="24"/>
          <w:szCs w:val="24"/>
        </w:rPr>
        <w:t>5</w:t>
      </w:r>
      <w:r w:rsidRPr="00F65B9E">
        <w:rPr>
          <w:rFonts w:asciiTheme="minorEastAsia" w:hAnsiTheme="minorEastAsia" w:cstheme="minorEastAsia" w:hint="eastAsia"/>
          <w:b/>
          <w:kern w:val="0"/>
          <w:sz w:val="24"/>
          <w:szCs w:val="24"/>
        </w:rPr>
        <w:t>月</w:t>
      </w:r>
      <w:r w:rsidR="00207784">
        <w:rPr>
          <w:rFonts w:asciiTheme="minorEastAsia" w:hAnsiTheme="minorEastAsia" w:cstheme="minorEastAsia" w:hint="eastAsia"/>
          <w:b/>
          <w:kern w:val="0"/>
          <w:sz w:val="24"/>
          <w:szCs w:val="24"/>
        </w:rPr>
        <w:t>19</w:t>
      </w:r>
      <w:r w:rsidRPr="00F65B9E">
        <w:rPr>
          <w:rFonts w:asciiTheme="minorEastAsia" w:hAnsiTheme="minorEastAsia" w:cstheme="minorEastAsia" w:hint="eastAsia"/>
          <w:b/>
          <w:kern w:val="0"/>
          <w:sz w:val="24"/>
          <w:szCs w:val="24"/>
        </w:rPr>
        <w:t>日</w:t>
      </w:r>
    </w:p>
    <w:p w:rsidR="00A846D3" w:rsidRDefault="00A846D3"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EC373B" w:rsidRDefault="00EC373B" w:rsidP="00EC373B">
      <w:pPr>
        <w:pStyle w:val="a7"/>
        <w:adjustRightInd w:val="0"/>
        <w:spacing w:before="160" w:after="160"/>
        <w:ind w:firstLine="640"/>
        <w:contextualSpacing/>
        <w:rPr>
          <w:rFonts w:ascii="方正仿宋_GBK" w:eastAsia="方正仿宋_GBK"/>
          <w:b/>
          <w:sz w:val="32"/>
        </w:rPr>
      </w:pPr>
      <w:bookmarkStart w:id="8" w:name="_Hlk107847795"/>
      <w:bookmarkStart w:id="9" w:name="_GoBack"/>
      <w:bookmarkEnd w:id="9"/>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rsidR="00EC373B" w:rsidRPr="002129DA" w:rsidRDefault="00EC373B" w:rsidP="00EC373B">
      <w:pPr>
        <w:pStyle w:val="a7"/>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074"/>
        <w:gridCol w:w="2074"/>
        <w:gridCol w:w="2074"/>
        <w:gridCol w:w="2074"/>
      </w:tblGrid>
      <w:tr w:rsidR="00EC373B" w:rsidRPr="002129DA" w:rsidTr="002F1D27">
        <w:trPr>
          <w:jc w:val="center"/>
        </w:trPr>
        <w:tc>
          <w:tcPr>
            <w:tcW w:w="2074" w:type="dxa"/>
            <w:vAlign w:val="center"/>
          </w:tcPr>
          <w:p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rsidR="00EC373B" w:rsidRPr="00B02227" w:rsidRDefault="00EC373B" w:rsidP="002F1D27">
            <w:pPr>
              <w:pStyle w:val="a7"/>
              <w:adjustRightInd w:val="0"/>
              <w:spacing w:line="360" w:lineRule="exact"/>
              <w:ind w:firstLineChars="100" w:firstLine="241"/>
              <w:contextualSpacing/>
              <w:jc w:val="center"/>
              <w:rPr>
                <w:b/>
                <w:sz w:val="24"/>
              </w:rPr>
            </w:pPr>
          </w:p>
        </w:tc>
        <w:tc>
          <w:tcPr>
            <w:tcW w:w="2074" w:type="dxa"/>
            <w:vAlign w:val="center"/>
          </w:tcPr>
          <w:p w:rsidR="00EC373B" w:rsidRDefault="00EC373B" w:rsidP="002F1D27">
            <w:pPr>
              <w:pStyle w:val="a7"/>
              <w:adjustRightInd w:val="0"/>
              <w:spacing w:line="360" w:lineRule="exact"/>
              <w:ind w:firstLineChars="100" w:firstLine="241"/>
              <w:contextualSpacing/>
              <w:rPr>
                <w:b/>
                <w:sz w:val="24"/>
              </w:rPr>
            </w:pPr>
            <w:r w:rsidRPr="00B02227">
              <w:rPr>
                <w:rFonts w:hint="eastAsia"/>
                <w:b/>
                <w:sz w:val="24"/>
              </w:rPr>
              <w:t>统一社会</w:t>
            </w:r>
          </w:p>
          <w:p w:rsidR="00EC373B" w:rsidRPr="00B02227" w:rsidRDefault="00EC373B" w:rsidP="002F1D27">
            <w:pPr>
              <w:pStyle w:val="a7"/>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rsidR="00EC373B" w:rsidRPr="002129DA" w:rsidRDefault="00EC373B" w:rsidP="002F1D27">
            <w:pPr>
              <w:pStyle w:val="a7"/>
              <w:adjustRightInd w:val="0"/>
              <w:spacing w:line="360" w:lineRule="exact"/>
              <w:ind w:firstLine="560"/>
              <w:contextualSpacing/>
              <w:jc w:val="center"/>
              <w:rPr>
                <w:rFonts w:ascii="方正仿宋_GBK" w:eastAsia="方正仿宋_GBK"/>
                <w:sz w:val="28"/>
              </w:rPr>
            </w:pPr>
          </w:p>
        </w:tc>
      </w:tr>
      <w:tr w:rsidR="00EC373B" w:rsidRPr="002129DA" w:rsidTr="002F1D27">
        <w:trPr>
          <w:jc w:val="center"/>
        </w:trPr>
        <w:tc>
          <w:tcPr>
            <w:tcW w:w="2074" w:type="dxa"/>
            <w:vAlign w:val="center"/>
          </w:tcPr>
          <w:p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rsidR="00EC373B" w:rsidRPr="00B02227" w:rsidRDefault="00EC373B" w:rsidP="002F1D27">
            <w:pPr>
              <w:adjustRightInd w:val="0"/>
              <w:spacing w:line="360" w:lineRule="exact"/>
              <w:ind w:firstLineChars="100" w:firstLine="241"/>
              <w:contextualSpacing/>
              <w:rPr>
                <w:b/>
                <w:sz w:val="24"/>
              </w:rPr>
            </w:pPr>
          </w:p>
          <w:p w:rsidR="00EC373B" w:rsidRPr="00B02227" w:rsidRDefault="00EC373B" w:rsidP="002F1D27">
            <w:pPr>
              <w:adjustRightInd w:val="0"/>
              <w:spacing w:line="360" w:lineRule="exact"/>
              <w:ind w:firstLineChars="100" w:firstLine="241"/>
              <w:contextualSpacing/>
              <w:rPr>
                <w:b/>
                <w:sz w:val="24"/>
              </w:rPr>
            </w:pPr>
          </w:p>
        </w:tc>
        <w:tc>
          <w:tcPr>
            <w:tcW w:w="2074" w:type="dxa"/>
            <w:vAlign w:val="center"/>
          </w:tcPr>
          <w:p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rsidR="00EC373B" w:rsidRPr="002129DA" w:rsidRDefault="00EC373B" w:rsidP="002F1D27">
            <w:pPr>
              <w:pStyle w:val="a7"/>
              <w:adjustRightInd w:val="0"/>
              <w:spacing w:line="360" w:lineRule="exact"/>
              <w:ind w:firstLine="560"/>
              <w:contextualSpacing/>
              <w:jc w:val="center"/>
              <w:rPr>
                <w:rFonts w:ascii="方正仿宋_GBK" w:eastAsia="方正仿宋_GBK"/>
                <w:sz w:val="28"/>
              </w:rPr>
            </w:pPr>
          </w:p>
        </w:tc>
      </w:tr>
      <w:tr w:rsidR="00EC373B" w:rsidRPr="002129DA" w:rsidTr="002F1D27">
        <w:trPr>
          <w:jc w:val="center"/>
        </w:trPr>
        <w:tc>
          <w:tcPr>
            <w:tcW w:w="2074" w:type="dxa"/>
            <w:vAlign w:val="center"/>
          </w:tcPr>
          <w:p w:rsidR="00EC373B" w:rsidRPr="00B02227" w:rsidRDefault="00EC373B" w:rsidP="002F1D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rsidR="00EC373B" w:rsidRPr="00B02227" w:rsidRDefault="00EC373B" w:rsidP="002F1D27">
            <w:pPr>
              <w:pStyle w:val="a7"/>
              <w:adjustRightInd w:val="0"/>
              <w:spacing w:line="360" w:lineRule="exact"/>
              <w:ind w:firstLineChars="100" w:firstLine="241"/>
              <w:contextualSpacing/>
              <w:jc w:val="center"/>
              <w:rPr>
                <w:b/>
                <w:sz w:val="24"/>
              </w:rPr>
            </w:pPr>
          </w:p>
          <w:p w:rsidR="00EC373B" w:rsidRPr="00B02227" w:rsidRDefault="00EC373B" w:rsidP="002F1D27">
            <w:pPr>
              <w:pStyle w:val="a7"/>
              <w:adjustRightInd w:val="0"/>
              <w:spacing w:line="360" w:lineRule="exact"/>
              <w:ind w:firstLineChars="100" w:firstLine="241"/>
              <w:contextualSpacing/>
              <w:jc w:val="center"/>
              <w:rPr>
                <w:b/>
                <w:sz w:val="24"/>
              </w:rPr>
            </w:pPr>
          </w:p>
        </w:tc>
        <w:tc>
          <w:tcPr>
            <w:tcW w:w="2074" w:type="dxa"/>
            <w:vAlign w:val="center"/>
          </w:tcPr>
          <w:p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rsidR="00EC373B" w:rsidRPr="002129DA" w:rsidRDefault="00EC373B" w:rsidP="002F1D27">
            <w:pPr>
              <w:pStyle w:val="a7"/>
              <w:adjustRightInd w:val="0"/>
              <w:spacing w:line="360" w:lineRule="exact"/>
              <w:ind w:firstLine="560"/>
              <w:contextualSpacing/>
              <w:jc w:val="center"/>
              <w:rPr>
                <w:rFonts w:ascii="方正仿宋_GBK" w:eastAsia="方正仿宋_GBK"/>
                <w:sz w:val="28"/>
              </w:rPr>
            </w:pPr>
          </w:p>
        </w:tc>
      </w:tr>
      <w:tr w:rsidR="00EC373B" w:rsidRPr="002129DA" w:rsidTr="002F1D27">
        <w:trPr>
          <w:jc w:val="center"/>
        </w:trPr>
        <w:tc>
          <w:tcPr>
            <w:tcW w:w="2074" w:type="dxa"/>
            <w:vAlign w:val="center"/>
          </w:tcPr>
          <w:p w:rsidR="00EC373B" w:rsidRDefault="00EC373B" w:rsidP="002F1D27">
            <w:pPr>
              <w:adjustRightInd w:val="0"/>
              <w:spacing w:line="360" w:lineRule="exact"/>
              <w:contextualSpacing/>
              <w:jc w:val="center"/>
              <w:rPr>
                <w:b/>
                <w:sz w:val="24"/>
              </w:rPr>
            </w:pPr>
            <w:r w:rsidRPr="00B02227">
              <w:rPr>
                <w:rFonts w:hint="eastAsia"/>
                <w:b/>
                <w:sz w:val="24"/>
              </w:rPr>
              <w:t>诚信档案</w:t>
            </w:r>
          </w:p>
          <w:p w:rsidR="00EC373B" w:rsidRPr="002129DA" w:rsidRDefault="00EC373B" w:rsidP="002F1D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rsidR="00EC373B" w:rsidRDefault="00EC373B" w:rsidP="002F1D27">
            <w:pPr>
              <w:pStyle w:val="a7"/>
              <w:adjustRightInd w:val="0"/>
              <w:spacing w:line="360" w:lineRule="exact"/>
              <w:ind w:firstLine="560"/>
              <w:contextualSpacing/>
              <w:jc w:val="center"/>
              <w:rPr>
                <w:rFonts w:ascii="方正仿宋_GBK" w:eastAsia="方正仿宋_GBK"/>
                <w:sz w:val="28"/>
              </w:rPr>
            </w:pPr>
          </w:p>
          <w:p w:rsidR="00EC373B" w:rsidRDefault="00EC373B" w:rsidP="002F1D27">
            <w:pPr>
              <w:pStyle w:val="a7"/>
              <w:adjustRightInd w:val="0"/>
              <w:spacing w:line="360" w:lineRule="exact"/>
              <w:ind w:firstLine="560"/>
              <w:contextualSpacing/>
              <w:jc w:val="center"/>
              <w:rPr>
                <w:rFonts w:ascii="方正仿宋_GBK" w:eastAsia="方正仿宋_GBK"/>
                <w:sz w:val="28"/>
              </w:rPr>
            </w:pPr>
          </w:p>
          <w:p w:rsidR="00EC373B" w:rsidRDefault="00EC373B" w:rsidP="002F1D27">
            <w:pPr>
              <w:pStyle w:val="a7"/>
              <w:adjustRightInd w:val="0"/>
              <w:spacing w:line="360" w:lineRule="exact"/>
              <w:ind w:firstLine="560"/>
              <w:contextualSpacing/>
              <w:jc w:val="center"/>
              <w:rPr>
                <w:rFonts w:ascii="方正仿宋_GBK" w:eastAsia="方正仿宋_GBK"/>
                <w:sz w:val="28"/>
              </w:rPr>
            </w:pPr>
          </w:p>
          <w:p w:rsidR="00EC373B" w:rsidRPr="002129DA" w:rsidRDefault="00EC373B" w:rsidP="002F1D27">
            <w:pPr>
              <w:pStyle w:val="a7"/>
              <w:adjustRightInd w:val="0"/>
              <w:spacing w:line="360" w:lineRule="exact"/>
              <w:ind w:firstLine="560"/>
              <w:contextualSpacing/>
              <w:jc w:val="center"/>
              <w:rPr>
                <w:rFonts w:ascii="方正仿宋_GBK" w:eastAsia="方正仿宋_GBK"/>
                <w:sz w:val="28"/>
              </w:rPr>
            </w:pPr>
          </w:p>
        </w:tc>
      </w:tr>
      <w:tr w:rsidR="00EC373B" w:rsidRPr="002129DA" w:rsidTr="002F1D27">
        <w:trPr>
          <w:jc w:val="center"/>
        </w:trPr>
        <w:tc>
          <w:tcPr>
            <w:tcW w:w="2074" w:type="dxa"/>
            <w:vAlign w:val="center"/>
          </w:tcPr>
          <w:p w:rsidR="00EC373B" w:rsidRPr="00B02227" w:rsidRDefault="00EC373B" w:rsidP="002F1D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rsidR="00EC373B" w:rsidRPr="005324C0" w:rsidRDefault="00EC373B" w:rsidP="002F1D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rsidR="00EC373B" w:rsidRPr="005324C0" w:rsidRDefault="00EC373B" w:rsidP="002F1D27">
            <w:pPr>
              <w:spacing w:line="440" w:lineRule="exact"/>
              <w:rPr>
                <w:sz w:val="24"/>
              </w:rPr>
            </w:pPr>
          </w:p>
          <w:p w:rsidR="00EC373B" w:rsidRPr="002129DA" w:rsidRDefault="00EC373B" w:rsidP="002F1D27">
            <w:pPr>
              <w:pStyle w:val="a7"/>
              <w:adjustRightInd w:val="0"/>
              <w:spacing w:line="360" w:lineRule="exact"/>
              <w:ind w:firstLine="560"/>
              <w:contextualSpacing/>
              <w:rPr>
                <w:rFonts w:ascii="方正仿宋_GBK" w:eastAsia="方正仿宋_GBK"/>
                <w:sz w:val="28"/>
              </w:rPr>
            </w:pPr>
          </w:p>
          <w:p w:rsidR="00EC373B" w:rsidRPr="00B02227" w:rsidRDefault="00EC373B" w:rsidP="002F1D27">
            <w:pPr>
              <w:adjustRightInd w:val="0"/>
              <w:spacing w:line="480" w:lineRule="auto"/>
              <w:ind w:firstLineChars="100" w:firstLine="240"/>
              <w:contextualSpacing/>
              <w:rPr>
                <w:sz w:val="24"/>
              </w:rPr>
            </w:pPr>
            <w:r w:rsidRPr="00B02227">
              <w:rPr>
                <w:sz w:val="24"/>
              </w:rPr>
              <w:t>企业名称（盖章）：</w:t>
            </w:r>
          </w:p>
          <w:p w:rsidR="00EC373B" w:rsidRPr="00B02227" w:rsidRDefault="00EC373B" w:rsidP="002F1D27">
            <w:pPr>
              <w:adjustRightInd w:val="0"/>
              <w:spacing w:line="480" w:lineRule="auto"/>
              <w:ind w:firstLineChars="100" w:firstLine="240"/>
              <w:contextualSpacing/>
              <w:rPr>
                <w:sz w:val="24"/>
              </w:rPr>
            </w:pPr>
            <w:r w:rsidRPr="00B02227">
              <w:rPr>
                <w:sz w:val="24"/>
              </w:rPr>
              <w:t>法定代表人（签字）：</w:t>
            </w:r>
          </w:p>
          <w:p w:rsidR="00EC373B" w:rsidRPr="002129DA" w:rsidRDefault="00EC373B" w:rsidP="002F1D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8"/>
    </w:tbl>
    <w:p w:rsidR="00EC373B" w:rsidRDefault="00EC373B" w:rsidP="00EC373B">
      <w:pPr>
        <w:widowControl/>
        <w:jc w:val="left"/>
      </w:pPr>
    </w:p>
    <w:p w:rsidR="00EC373B" w:rsidRDefault="00EC373B" w:rsidP="00EC373B">
      <w:pPr>
        <w:widowControl/>
        <w:jc w:val="left"/>
      </w:pPr>
    </w:p>
    <w:p w:rsidR="00D32164" w:rsidRDefault="00D32164" w:rsidP="00D32164">
      <w:pPr>
        <w:jc w:val="left"/>
        <w:rPr>
          <w:b/>
          <w:sz w:val="32"/>
          <w:szCs w:val="32"/>
        </w:rPr>
      </w:pPr>
      <w:r>
        <w:rPr>
          <w:rFonts w:hint="eastAsia"/>
          <w:b/>
          <w:sz w:val="32"/>
          <w:szCs w:val="32"/>
        </w:rPr>
        <w:lastRenderedPageBreak/>
        <w:t>附件</w:t>
      </w:r>
      <w:r>
        <w:rPr>
          <w:b/>
          <w:sz w:val="32"/>
          <w:szCs w:val="32"/>
        </w:rPr>
        <w:t>2</w:t>
      </w:r>
      <w:r>
        <w:rPr>
          <w:rFonts w:hint="eastAsia"/>
          <w:b/>
          <w:sz w:val="32"/>
          <w:szCs w:val="32"/>
        </w:rPr>
        <w:t>：</w:t>
      </w:r>
    </w:p>
    <w:p w:rsidR="00D32164" w:rsidRDefault="00D32164" w:rsidP="00D32164">
      <w:pPr>
        <w:jc w:val="center"/>
        <w:rPr>
          <w:b/>
          <w:sz w:val="32"/>
          <w:szCs w:val="32"/>
        </w:rPr>
      </w:pPr>
      <w:r>
        <w:rPr>
          <w:rFonts w:hint="eastAsia"/>
          <w:b/>
          <w:sz w:val="32"/>
          <w:szCs w:val="32"/>
        </w:rPr>
        <w:t>非单独收费耗材报价单</w:t>
      </w:r>
    </w:p>
    <w:p w:rsidR="00D32164" w:rsidRDefault="00D32164" w:rsidP="00D32164"/>
    <w:tbl>
      <w:tblPr>
        <w:tblStyle w:val="a6"/>
        <w:tblW w:w="8323" w:type="dxa"/>
        <w:jc w:val="center"/>
        <w:tblInd w:w="-267" w:type="dxa"/>
        <w:tblLayout w:type="fixed"/>
        <w:tblLook w:val="04A0" w:firstRow="1" w:lastRow="0" w:firstColumn="1" w:lastColumn="0" w:noHBand="0" w:noVBand="1"/>
      </w:tblPr>
      <w:tblGrid>
        <w:gridCol w:w="576"/>
        <w:gridCol w:w="1350"/>
        <w:gridCol w:w="1080"/>
        <w:gridCol w:w="900"/>
        <w:gridCol w:w="1005"/>
        <w:gridCol w:w="720"/>
        <w:gridCol w:w="810"/>
        <w:gridCol w:w="840"/>
        <w:gridCol w:w="1042"/>
      </w:tblGrid>
      <w:tr w:rsidR="000803E5" w:rsidTr="000803E5">
        <w:trPr>
          <w:jc w:val="center"/>
        </w:trPr>
        <w:tc>
          <w:tcPr>
            <w:tcW w:w="576" w:type="dxa"/>
          </w:tcPr>
          <w:p w:rsidR="000803E5" w:rsidRDefault="000803E5" w:rsidP="002F1D27">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350" w:type="dxa"/>
          </w:tcPr>
          <w:p w:rsidR="000803E5" w:rsidRDefault="000803E5" w:rsidP="002F1D27">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0803E5" w:rsidRDefault="000803E5" w:rsidP="002F1D27">
            <w:r>
              <w:rPr>
                <w:rFonts w:ascii="宋体" w:hAnsi="宋体" w:cs="宋体" w:hint="eastAsia"/>
                <w:color w:val="333333"/>
                <w:szCs w:val="21"/>
                <w:shd w:val="clear" w:color="auto" w:fill="FFFFFF"/>
              </w:rPr>
              <w:t>（注册证名称）</w:t>
            </w:r>
          </w:p>
        </w:tc>
        <w:tc>
          <w:tcPr>
            <w:tcW w:w="1080" w:type="dxa"/>
          </w:tcPr>
          <w:p w:rsidR="000803E5" w:rsidRDefault="000803E5" w:rsidP="002F1D27">
            <w:r>
              <w:rPr>
                <w:rFonts w:ascii="宋体" w:hAnsi="宋体" w:cs="宋体" w:hint="eastAsia"/>
                <w:color w:val="333333"/>
                <w:szCs w:val="21"/>
                <w:shd w:val="clear" w:color="auto" w:fill="FFFFFF"/>
              </w:rPr>
              <w:t>生产厂家（品牌）</w:t>
            </w:r>
          </w:p>
        </w:tc>
        <w:tc>
          <w:tcPr>
            <w:tcW w:w="900" w:type="dxa"/>
          </w:tcPr>
          <w:p w:rsidR="000803E5" w:rsidRDefault="000803E5" w:rsidP="002F1D27">
            <w:r>
              <w:rPr>
                <w:rFonts w:ascii="宋体" w:hAnsi="宋体" w:cs="宋体" w:hint="eastAsia"/>
                <w:color w:val="333333"/>
                <w:szCs w:val="21"/>
                <w:shd w:val="clear" w:color="auto" w:fill="FFFFFF"/>
              </w:rPr>
              <w:t>规格型号</w:t>
            </w:r>
          </w:p>
        </w:tc>
        <w:tc>
          <w:tcPr>
            <w:tcW w:w="1005" w:type="dxa"/>
          </w:tcPr>
          <w:p w:rsidR="000803E5" w:rsidRDefault="000803E5" w:rsidP="002F1D27">
            <w:r>
              <w:rPr>
                <w:rFonts w:hint="eastAsia"/>
              </w:rPr>
              <w:t>注册证号</w:t>
            </w:r>
          </w:p>
        </w:tc>
        <w:tc>
          <w:tcPr>
            <w:tcW w:w="720" w:type="dxa"/>
          </w:tcPr>
          <w:p w:rsidR="000803E5" w:rsidRDefault="000803E5" w:rsidP="002F1D27">
            <w:r>
              <w:rPr>
                <w:rFonts w:hint="eastAsia"/>
              </w:rPr>
              <w:t>单位</w:t>
            </w:r>
          </w:p>
        </w:tc>
        <w:tc>
          <w:tcPr>
            <w:tcW w:w="810" w:type="dxa"/>
          </w:tcPr>
          <w:p w:rsidR="000803E5" w:rsidRDefault="000803E5" w:rsidP="002F1D27">
            <w:r>
              <w:rPr>
                <w:rFonts w:hint="eastAsia"/>
              </w:rPr>
              <w:t>单价</w:t>
            </w:r>
          </w:p>
        </w:tc>
        <w:tc>
          <w:tcPr>
            <w:tcW w:w="840" w:type="dxa"/>
          </w:tcPr>
          <w:p w:rsidR="000803E5" w:rsidRDefault="000803E5" w:rsidP="002F1D27">
            <w:pPr>
              <w:jc w:val="left"/>
            </w:pPr>
            <w:r>
              <w:rPr>
                <w:rFonts w:hint="eastAsia"/>
              </w:rPr>
              <w:t>中标编码（如有）</w:t>
            </w:r>
          </w:p>
        </w:tc>
        <w:tc>
          <w:tcPr>
            <w:tcW w:w="1042" w:type="dxa"/>
          </w:tcPr>
          <w:p w:rsidR="000803E5" w:rsidRDefault="000803E5" w:rsidP="002F1D27">
            <w:r>
              <w:rPr>
                <w:rFonts w:hint="eastAsia"/>
              </w:rPr>
              <w:t>国家</w:t>
            </w:r>
            <w:proofErr w:type="gramStart"/>
            <w:r>
              <w:rPr>
                <w:rFonts w:hint="eastAsia"/>
              </w:rPr>
              <w:t>医</w:t>
            </w:r>
            <w:proofErr w:type="gramEnd"/>
            <w:r>
              <w:rPr>
                <w:rFonts w:hint="eastAsia"/>
              </w:rPr>
              <w:t>保部门</w:t>
            </w:r>
            <w:bookmarkStart w:id="10" w:name="OLE_LINK8"/>
            <w:bookmarkStart w:id="11" w:name="OLE_LINK9"/>
            <w:r>
              <w:rPr>
                <w:rFonts w:hint="eastAsia"/>
              </w:rPr>
              <w:t>（如有）</w:t>
            </w:r>
            <w:bookmarkEnd w:id="10"/>
            <w:bookmarkEnd w:id="11"/>
          </w:p>
        </w:tc>
      </w:tr>
      <w:tr w:rsidR="000803E5" w:rsidTr="000803E5">
        <w:trPr>
          <w:jc w:val="center"/>
        </w:trPr>
        <w:tc>
          <w:tcPr>
            <w:tcW w:w="576" w:type="dxa"/>
          </w:tcPr>
          <w:p w:rsidR="000803E5" w:rsidRDefault="000803E5" w:rsidP="002F1D27"/>
        </w:tc>
        <w:tc>
          <w:tcPr>
            <w:tcW w:w="1350" w:type="dxa"/>
          </w:tcPr>
          <w:p w:rsidR="000803E5" w:rsidRDefault="000803E5" w:rsidP="002F1D27"/>
        </w:tc>
        <w:tc>
          <w:tcPr>
            <w:tcW w:w="1080" w:type="dxa"/>
          </w:tcPr>
          <w:p w:rsidR="000803E5" w:rsidRDefault="000803E5" w:rsidP="002F1D27"/>
        </w:tc>
        <w:tc>
          <w:tcPr>
            <w:tcW w:w="900" w:type="dxa"/>
          </w:tcPr>
          <w:p w:rsidR="000803E5" w:rsidRDefault="000803E5" w:rsidP="002F1D27"/>
        </w:tc>
        <w:tc>
          <w:tcPr>
            <w:tcW w:w="1005" w:type="dxa"/>
          </w:tcPr>
          <w:p w:rsidR="000803E5" w:rsidRDefault="000803E5" w:rsidP="002F1D27"/>
        </w:tc>
        <w:tc>
          <w:tcPr>
            <w:tcW w:w="720" w:type="dxa"/>
          </w:tcPr>
          <w:p w:rsidR="000803E5" w:rsidRDefault="000803E5" w:rsidP="002F1D27"/>
        </w:tc>
        <w:tc>
          <w:tcPr>
            <w:tcW w:w="810" w:type="dxa"/>
          </w:tcPr>
          <w:p w:rsidR="000803E5" w:rsidRDefault="000803E5" w:rsidP="002F1D27"/>
        </w:tc>
        <w:tc>
          <w:tcPr>
            <w:tcW w:w="840" w:type="dxa"/>
          </w:tcPr>
          <w:p w:rsidR="000803E5" w:rsidRDefault="000803E5" w:rsidP="002F1D27"/>
        </w:tc>
        <w:tc>
          <w:tcPr>
            <w:tcW w:w="1042" w:type="dxa"/>
          </w:tcPr>
          <w:p w:rsidR="000803E5" w:rsidRDefault="000803E5" w:rsidP="002F1D27"/>
        </w:tc>
      </w:tr>
    </w:tbl>
    <w:p w:rsidR="00D32164" w:rsidRDefault="00D32164" w:rsidP="00D32164">
      <w:pPr>
        <w:jc w:val="center"/>
        <w:rPr>
          <w:b/>
          <w:sz w:val="32"/>
          <w:szCs w:val="32"/>
        </w:rPr>
      </w:pPr>
    </w:p>
    <w:p w:rsidR="00D32164" w:rsidRDefault="00B05235" w:rsidP="00D32164">
      <w:pPr>
        <w:jc w:val="center"/>
        <w:rPr>
          <w:b/>
          <w:sz w:val="32"/>
          <w:szCs w:val="32"/>
        </w:rPr>
      </w:pPr>
      <w:r>
        <w:rPr>
          <w:rFonts w:hint="eastAsia"/>
          <w:b/>
          <w:sz w:val="32"/>
          <w:szCs w:val="32"/>
        </w:rPr>
        <w:t>消毒产品</w:t>
      </w:r>
      <w:r w:rsidR="00D32164">
        <w:rPr>
          <w:rFonts w:hint="eastAsia"/>
          <w:b/>
          <w:sz w:val="32"/>
          <w:szCs w:val="32"/>
        </w:rPr>
        <w:t>报价单</w:t>
      </w:r>
    </w:p>
    <w:p w:rsidR="00D32164" w:rsidRDefault="00D32164" w:rsidP="00D32164"/>
    <w:tbl>
      <w:tblPr>
        <w:tblStyle w:val="a6"/>
        <w:tblpPr w:leftFromText="180" w:rightFromText="180" w:vertAnchor="text" w:horzAnchor="margin" w:tblpY="439"/>
        <w:tblOverlap w:val="never"/>
        <w:tblW w:w="8330" w:type="dxa"/>
        <w:tblLayout w:type="fixed"/>
        <w:tblLook w:val="04A0" w:firstRow="1" w:lastRow="0" w:firstColumn="1" w:lastColumn="0" w:noHBand="0" w:noVBand="1"/>
      </w:tblPr>
      <w:tblGrid>
        <w:gridCol w:w="959"/>
        <w:gridCol w:w="1417"/>
        <w:gridCol w:w="1701"/>
        <w:gridCol w:w="1134"/>
        <w:gridCol w:w="709"/>
        <w:gridCol w:w="1134"/>
        <w:gridCol w:w="1276"/>
      </w:tblGrid>
      <w:tr w:rsidR="000D22AD" w:rsidTr="00AF45BF">
        <w:tc>
          <w:tcPr>
            <w:tcW w:w="959" w:type="dxa"/>
          </w:tcPr>
          <w:p w:rsidR="000D22AD" w:rsidRDefault="000D22AD" w:rsidP="00D55F67">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417" w:type="dxa"/>
          </w:tcPr>
          <w:p w:rsidR="000D22AD" w:rsidRDefault="000D22AD" w:rsidP="00D55F67">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0D22AD" w:rsidRDefault="000D22AD" w:rsidP="00D55F67"/>
        </w:tc>
        <w:tc>
          <w:tcPr>
            <w:tcW w:w="1701" w:type="dxa"/>
          </w:tcPr>
          <w:p w:rsidR="000D22AD" w:rsidRDefault="000D22AD" w:rsidP="00D55F67">
            <w:r>
              <w:rPr>
                <w:rFonts w:ascii="宋体" w:hAnsi="宋体" w:cs="宋体" w:hint="eastAsia"/>
                <w:color w:val="333333"/>
                <w:szCs w:val="21"/>
                <w:shd w:val="clear" w:color="auto" w:fill="FFFFFF"/>
              </w:rPr>
              <w:t>生产厂家（品牌）</w:t>
            </w:r>
          </w:p>
        </w:tc>
        <w:tc>
          <w:tcPr>
            <w:tcW w:w="1134" w:type="dxa"/>
          </w:tcPr>
          <w:p w:rsidR="000D22AD" w:rsidRDefault="000D22AD" w:rsidP="00D55F67">
            <w:r>
              <w:rPr>
                <w:rFonts w:ascii="宋体" w:hAnsi="宋体" w:cs="宋体" w:hint="eastAsia"/>
                <w:color w:val="333333"/>
                <w:szCs w:val="21"/>
                <w:shd w:val="clear" w:color="auto" w:fill="FFFFFF"/>
              </w:rPr>
              <w:t>规格型号</w:t>
            </w:r>
          </w:p>
        </w:tc>
        <w:tc>
          <w:tcPr>
            <w:tcW w:w="709" w:type="dxa"/>
          </w:tcPr>
          <w:p w:rsidR="000D22AD" w:rsidRDefault="000D22AD" w:rsidP="00D55F67">
            <w:r>
              <w:rPr>
                <w:rFonts w:hint="eastAsia"/>
              </w:rPr>
              <w:t>单位</w:t>
            </w:r>
          </w:p>
        </w:tc>
        <w:tc>
          <w:tcPr>
            <w:tcW w:w="1134" w:type="dxa"/>
          </w:tcPr>
          <w:p w:rsidR="000D22AD" w:rsidRDefault="000D22AD" w:rsidP="00D55F67">
            <w:r>
              <w:rPr>
                <w:rFonts w:hint="eastAsia"/>
              </w:rPr>
              <w:t>报价</w:t>
            </w:r>
          </w:p>
        </w:tc>
        <w:tc>
          <w:tcPr>
            <w:tcW w:w="1276" w:type="dxa"/>
          </w:tcPr>
          <w:p w:rsidR="000D22AD" w:rsidRDefault="000D22AD" w:rsidP="00DD06E5">
            <w:r>
              <w:rPr>
                <w:rFonts w:hint="eastAsia"/>
              </w:rPr>
              <w:t>备注</w:t>
            </w:r>
          </w:p>
        </w:tc>
      </w:tr>
      <w:tr w:rsidR="000D22AD" w:rsidTr="00AF45BF">
        <w:tc>
          <w:tcPr>
            <w:tcW w:w="959" w:type="dxa"/>
          </w:tcPr>
          <w:p w:rsidR="000D22AD" w:rsidRDefault="000D22AD" w:rsidP="00D55F67"/>
        </w:tc>
        <w:tc>
          <w:tcPr>
            <w:tcW w:w="1417" w:type="dxa"/>
          </w:tcPr>
          <w:p w:rsidR="000D22AD" w:rsidRDefault="000D22AD" w:rsidP="00D55F67"/>
        </w:tc>
        <w:tc>
          <w:tcPr>
            <w:tcW w:w="1701" w:type="dxa"/>
          </w:tcPr>
          <w:p w:rsidR="000D22AD" w:rsidRDefault="000D22AD" w:rsidP="00D55F67"/>
        </w:tc>
        <w:tc>
          <w:tcPr>
            <w:tcW w:w="1134" w:type="dxa"/>
          </w:tcPr>
          <w:p w:rsidR="000D22AD" w:rsidRDefault="000D22AD" w:rsidP="00D55F67"/>
        </w:tc>
        <w:tc>
          <w:tcPr>
            <w:tcW w:w="709" w:type="dxa"/>
          </w:tcPr>
          <w:p w:rsidR="000D22AD" w:rsidRDefault="000D22AD" w:rsidP="00D55F67"/>
        </w:tc>
        <w:tc>
          <w:tcPr>
            <w:tcW w:w="1134" w:type="dxa"/>
          </w:tcPr>
          <w:p w:rsidR="000D22AD" w:rsidRDefault="000D22AD" w:rsidP="00D55F67"/>
        </w:tc>
        <w:tc>
          <w:tcPr>
            <w:tcW w:w="1276" w:type="dxa"/>
          </w:tcPr>
          <w:p w:rsidR="000D22AD" w:rsidRDefault="000D22AD" w:rsidP="00D55F67"/>
        </w:tc>
      </w:tr>
    </w:tbl>
    <w:p w:rsidR="00D32164" w:rsidRDefault="00D32164" w:rsidP="00850049">
      <w:pPr>
        <w:pStyle w:val="a5"/>
        <w:shd w:val="clear" w:color="auto" w:fill="FFFFFF"/>
        <w:spacing w:before="0" w:beforeAutospacing="0" w:afterLines="50" w:after="156" w:afterAutospacing="0" w:line="540" w:lineRule="atLeast"/>
        <w:rPr>
          <w:b/>
        </w:rPr>
      </w:pPr>
    </w:p>
    <w:p w:rsidR="00D32164" w:rsidRDefault="00D32164" w:rsidP="00850049">
      <w:pPr>
        <w:pStyle w:val="a5"/>
        <w:shd w:val="clear" w:color="auto" w:fill="FFFFFF"/>
        <w:spacing w:before="0" w:beforeAutospacing="0" w:afterLines="50" w:after="156" w:afterAutospacing="0" w:line="540" w:lineRule="atLeast"/>
        <w:rPr>
          <w:bCs/>
        </w:rPr>
      </w:pPr>
      <w:r>
        <w:rPr>
          <w:rFonts w:hint="eastAsia"/>
          <w:bCs/>
        </w:rPr>
        <w:t>备注：</w:t>
      </w:r>
    </w:p>
    <w:p w:rsidR="00D32164" w:rsidRDefault="00D32164" w:rsidP="00850049">
      <w:pPr>
        <w:pStyle w:val="a5"/>
        <w:numPr>
          <w:ilvl w:val="0"/>
          <w:numId w:val="1"/>
        </w:numPr>
        <w:shd w:val="clear" w:color="auto" w:fill="FFFFFF"/>
        <w:spacing w:before="0" w:beforeAutospacing="0" w:afterLines="50" w:after="156" w:afterAutospacing="0" w:line="540" w:lineRule="atLeast"/>
        <w:rPr>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w:t>
      </w:r>
      <w:proofErr w:type="gramStart"/>
      <w:r>
        <w:rPr>
          <w:rFonts w:hint="eastAsia"/>
          <w:bCs/>
          <w:color w:val="333333"/>
          <w:sz w:val="21"/>
          <w:szCs w:val="21"/>
          <w:shd w:val="clear" w:color="auto" w:fill="FFFFFF"/>
        </w:rPr>
        <w:t>医</w:t>
      </w:r>
      <w:proofErr w:type="gramEnd"/>
      <w:r>
        <w:rPr>
          <w:rFonts w:hint="eastAsia"/>
          <w:bCs/>
          <w:color w:val="333333"/>
          <w:sz w:val="21"/>
          <w:szCs w:val="21"/>
          <w:shd w:val="clear" w:color="auto" w:fill="FFFFFF"/>
        </w:rPr>
        <w:t>保等详细情况。</w:t>
      </w:r>
    </w:p>
    <w:p w:rsidR="00D32164" w:rsidRPr="00C131C5" w:rsidRDefault="00D32164" w:rsidP="00850049">
      <w:pPr>
        <w:pStyle w:val="a5"/>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1</w:t>
      </w:r>
      <w:r w:rsidRPr="00C131C5">
        <w:rPr>
          <w:rFonts w:asciiTheme="minorHAnsi" w:eastAsiaTheme="minorEastAsia" w:hAnsiTheme="minorHAnsi" w:cstheme="minorBidi" w:hint="eastAsia"/>
          <w:kern w:val="2"/>
          <w:szCs w:val="22"/>
        </w:rPr>
        <w:t>、有标有</w:t>
      </w:r>
      <w:proofErr w:type="gramStart"/>
      <w:r w:rsidRPr="00C131C5">
        <w:rPr>
          <w:rFonts w:asciiTheme="minorHAnsi" w:eastAsiaTheme="minorEastAsia" w:hAnsiTheme="minorHAnsi" w:cstheme="minorBidi" w:hint="eastAsia"/>
          <w:kern w:val="2"/>
          <w:szCs w:val="22"/>
        </w:rPr>
        <w:t>医</w:t>
      </w:r>
      <w:proofErr w:type="gramEnd"/>
      <w:r w:rsidRPr="00C131C5">
        <w:rPr>
          <w:rFonts w:asciiTheme="minorHAnsi" w:eastAsiaTheme="minorEastAsia" w:hAnsiTheme="minorHAnsi" w:cstheme="minorBidi" w:hint="eastAsia"/>
          <w:kern w:val="2"/>
          <w:szCs w:val="22"/>
        </w:rPr>
        <w:t>保（试剂项目收费）或新技术（提供新技术编号）</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2</w:t>
      </w:r>
      <w:r w:rsidRPr="00C131C5">
        <w:rPr>
          <w:rFonts w:asciiTheme="minorHAnsi" w:eastAsiaTheme="minorEastAsia" w:hAnsiTheme="minorHAnsi" w:cstheme="minorBidi" w:hint="eastAsia"/>
          <w:kern w:val="2"/>
          <w:szCs w:val="22"/>
        </w:rPr>
        <w:t>、有标无医保</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3</w:t>
      </w:r>
      <w:r w:rsidRPr="00C131C5">
        <w:rPr>
          <w:rFonts w:asciiTheme="minorHAnsi" w:eastAsiaTheme="minorEastAsia" w:hAnsiTheme="minorHAnsi" w:cstheme="minorBidi" w:hint="eastAsia"/>
          <w:kern w:val="2"/>
          <w:szCs w:val="22"/>
        </w:rPr>
        <w:t>、备案产品（别家医院备案成功的产品提供备案截图（含价格））</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4</w:t>
      </w: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rsidR="00D32164" w:rsidRDefault="00D32164" w:rsidP="00D32164">
      <w:pPr>
        <w:widowControl/>
        <w:jc w:val="left"/>
        <w:rPr>
          <w:rFonts w:ascii="宋体" w:eastAsia="宋体" w:hAnsi="宋体"/>
          <w:b/>
          <w:sz w:val="28"/>
          <w:szCs w:val="28"/>
        </w:rPr>
      </w:pPr>
    </w:p>
    <w:p w:rsidR="00D32164" w:rsidRDefault="00D32164" w:rsidP="00D32164">
      <w:pPr>
        <w:widowControl/>
        <w:jc w:val="left"/>
        <w:rPr>
          <w:rFonts w:ascii="宋体" w:eastAsia="宋体" w:hAnsi="宋体"/>
          <w:b/>
          <w:sz w:val="28"/>
          <w:szCs w:val="28"/>
        </w:rPr>
      </w:pPr>
      <w:r>
        <w:rPr>
          <w:rFonts w:ascii="宋体" w:eastAsia="宋体" w:hAnsi="宋体"/>
          <w:b/>
          <w:sz w:val="28"/>
          <w:szCs w:val="28"/>
        </w:rPr>
        <w:br w:type="page"/>
      </w:r>
    </w:p>
    <w:p w:rsidR="00D32164" w:rsidRDefault="00D32164" w:rsidP="00D32164">
      <w:pPr>
        <w:pStyle w:val="a7"/>
        <w:adjustRightInd w:val="0"/>
        <w:spacing w:before="160" w:after="160"/>
        <w:ind w:firstLineChars="0" w:firstLine="0"/>
        <w:contextualSpacing/>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rsidR="00D32164" w:rsidRDefault="00D32164" w:rsidP="00D32164">
      <w:pPr>
        <w:pStyle w:val="a7"/>
        <w:adjustRightInd w:val="0"/>
        <w:snapToGrid w:val="0"/>
        <w:spacing w:before="160" w:after="160" w:line="288" w:lineRule="auto"/>
        <w:ind w:firstLineChars="0" w:firstLine="0"/>
        <w:rPr>
          <w:rFonts w:ascii="宋体" w:eastAsia="宋体" w:hAnsi="宋体"/>
          <w:bCs/>
          <w:szCs w:val="21"/>
        </w:rPr>
      </w:pPr>
    </w:p>
    <w:p w:rsidR="00D32164" w:rsidRDefault="00D32164" w:rsidP="00D32164">
      <w:pPr>
        <w:pStyle w:val="a7"/>
        <w:adjustRightInd w:val="0"/>
        <w:snapToGrid w:val="0"/>
        <w:spacing w:before="160" w:after="160" w:line="288" w:lineRule="auto"/>
        <w:ind w:firstLineChars="0" w:firstLine="0"/>
        <w:jc w:val="center"/>
        <w:rPr>
          <w:rFonts w:ascii="宋体" w:eastAsia="宋体" w:hAnsi="宋体"/>
          <w:bCs/>
          <w:sz w:val="36"/>
          <w:szCs w:val="21"/>
        </w:rPr>
      </w:pPr>
      <w:r>
        <w:rPr>
          <w:rFonts w:ascii="宋体" w:eastAsia="宋体" w:hAnsi="宋体" w:hint="eastAsia"/>
          <w:bCs/>
          <w:sz w:val="36"/>
          <w:szCs w:val="21"/>
        </w:rPr>
        <w:t>承诺书</w:t>
      </w:r>
    </w:p>
    <w:p w:rsidR="00D32164"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napToGrid w:val="0"/>
        <w:spacing w:before="160" w:after="160" w:line="288" w:lineRule="auto"/>
        <w:ind w:firstLineChars="0" w:firstLine="0"/>
        <w:rPr>
          <w:sz w:val="24"/>
        </w:rPr>
      </w:pPr>
      <w:r w:rsidRPr="005324C0">
        <w:rPr>
          <w:rFonts w:hint="eastAsia"/>
          <w:sz w:val="24"/>
        </w:rPr>
        <w:t>扬州大学附属医院：</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一、我方按照《民法典》及</w:t>
      </w:r>
      <w:proofErr w:type="gramStart"/>
      <w:r w:rsidRPr="005324C0">
        <w:rPr>
          <w:rFonts w:hint="eastAsia"/>
          <w:sz w:val="24"/>
        </w:rPr>
        <w:t>本承诺</w:t>
      </w:r>
      <w:proofErr w:type="gramEnd"/>
      <w:r w:rsidRPr="005324C0">
        <w:rPr>
          <w:rFonts w:hint="eastAsia"/>
          <w:sz w:val="24"/>
        </w:rPr>
        <w:t>购销医用耗材、试剂</w:t>
      </w:r>
      <w:r w:rsidR="00500CB2">
        <w:rPr>
          <w:rFonts w:hint="eastAsia"/>
          <w:sz w:val="24"/>
        </w:rPr>
        <w:t>、消毒产品</w:t>
      </w:r>
      <w:r w:rsidRPr="005324C0">
        <w:rPr>
          <w:rFonts w:hint="eastAsia"/>
          <w:sz w:val="24"/>
        </w:rPr>
        <w:t>。</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w:t>
      </w:r>
      <w:proofErr w:type="gramStart"/>
      <w:r w:rsidRPr="005324C0">
        <w:rPr>
          <w:rFonts w:hint="eastAsia"/>
          <w:sz w:val="24"/>
        </w:rPr>
        <w:t>不</w:t>
      </w:r>
      <w:proofErr w:type="gramEnd"/>
      <w:r w:rsidRPr="005324C0">
        <w:rPr>
          <w:rFonts w:hint="eastAsia"/>
          <w:sz w:val="24"/>
        </w:rPr>
        <w:t>借故到医院相关领导、部门负责人及相关工作人员家中访谈并提供任何好处费等。</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w:t>
      </w:r>
      <w:proofErr w:type="gramStart"/>
      <w:r w:rsidRPr="005324C0">
        <w:rPr>
          <w:rFonts w:hint="eastAsia"/>
          <w:sz w:val="24"/>
        </w:rPr>
        <w:t>健行政</w:t>
      </w:r>
      <w:proofErr w:type="gramEnd"/>
      <w:r w:rsidRPr="005324C0">
        <w:rPr>
          <w:rFonts w:hint="eastAsia"/>
          <w:sz w:val="24"/>
        </w:rPr>
        <w:t>部门报告。如我方被列入商业贿赂不良记录，则严格按照《国家卫生计生委关于建立医药购销领域商业贿赂不良记录的规定》（国</w:t>
      </w:r>
      <w:proofErr w:type="gramStart"/>
      <w:r w:rsidRPr="005324C0">
        <w:rPr>
          <w:rFonts w:hint="eastAsia"/>
          <w:sz w:val="24"/>
        </w:rPr>
        <w:t>卫法制发</w:t>
      </w:r>
      <w:proofErr w:type="gramEnd"/>
      <w:r w:rsidRPr="005324C0">
        <w:rPr>
          <w:rFonts w:hint="eastAsia"/>
          <w:sz w:val="24"/>
        </w:rPr>
        <w:t>[2013]50</w:t>
      </w:r>
      <w:r w:rsidRPr="005324C0">
        <w:rPr>
          <w:rFonts w:hint="eastAsia"/>
          <w:sz w:val="24"/>
        </w:rPr>
        <w:t>号）相关规定处理。</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五、</w:t>
      </w:r>
      <w:proofErr w:type="gramStart"/>
      <w:r w:rsidRPr="005324C0">
        <w:rPr>
          <w:rFonts w:hint="eastAsia"/>
          <w:sz w:val="24"/>
        </w:rPr>
        <w:t>本承诺</w:t>
      </w:r>
      <w:proofErr w:type="gramEnd"/>
      <w:r w:rsidRPr="005324C0">
        <w:rPr>
          <w:rFonts w:hint="eastAsia"/>
          <w:sz w:val="24"/>
        </w:rPr>
        <w:t>作为产品购销合同的重要组成部分，与购销合同一并执行，具有同等法律效力。</w:t>
      </w:r>
    </w:p>
    <w:p w:rsidR="00D32164" w:rsidRPr="005324C0"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Default="00D32164" w:rsidP="00D32164">
      <w:pPr>
        <w:pStyle w:val="a7"/>
        <w:adjustRightInd w:val="0"/>
        <w:spacing w:before="160" w:after="160"/>
        <w:ind w:firstLineChars="0" w:firstLine="0"/>
        <w:contextualSpacing/>
        <w:jc w:val="right"/>
        <w:rPr>
          <w:sz w:val="24"/>
        </w:rPr>
      </w:pPr>
    </w:p>
    <w:p w:rsidR="00D32164" w:rsidRDefault="00D32164" w:rsidP="00D32164">
      <w:pPr>
        <w:pStyle w:val="a7"/>
        <w:adjustRightInd w:val="0"/>
        <w:spacing w:before="160" w:after="160"/>
        <w:ind w:firstLineChars="0" w:firstLine="0"/>
        <w:contextualSpacing/>
        <w:jc w:val="right"/>
        <w:rPr>
          <w:sz w:val="24"/>
        </w:rPr>
      </w:pP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公司（签章）</w:t>
      </w: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rsidR="00D32164" w:rsidRDefault="00D32164" w:rsidP="00D32164">
      <w:pPr>
        <w:widowControl/>
        <w:adjustRightInd w:val="0"/>
        <w:spacing w:before="160" w:after="160"/>
        <w:contextualSpacing/>
        <w:jc w:val="left"/>
        <w:rPr>
          <w:rFonts w:ascii="宋体" w:eastAsia="宋体" w:hAnsi="宋体"/>
          <w:bCs/>
          <w:szCs w:val="21"/>
        </w:rPr>
      </w:pPr>
    </w:p>
    <w:p w:rsidR="00D32164" w:rsidRDefault="00D32164" w:rsidP="00D32164">
      <w:pPr>
        <w:rPr>
          <w:bCs/>
        </w:rPr>
      </w:pPr>
    </w:p>
    <w:p w:rsidR="00D32164" w:rsidRPr="00EA4161" w:rsidRDefault="00D32164" w:rsidP="00D32164">
      <w:pPr>
        <w:pStyle w:val="a0"/>
        <w:ind w:firstLine="210"/>
      </w:pPr>
    </w:p>
    <w:p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73B"/>
    <w:rsid w:val="0001274E"/>
    <w:rsid w:val="00072F3C"/>
    <w:rsid w:val="000803E5"/>
    <w:rsid w:val="000B01C0"/>
    <w:rsid w:val="000D22AD"/>
    <w:rsid w:val="000D4513"/>
    <w:rsid w:val="000E6DB3"/>
    <w:rsid w:val="000E74F0"/>
    <w:rsid w:val="000F2D8D"/>
    <w:rsid w:val="000F6EC8"/>
    <w:rsid w:val="0011783C"/>
    <w:rsid w:val="0013057F"/>
    <w:rsid w:val="00135B1A"/>
    <w:rsid w:val="00140930"/>
    <w:rsid w:val="00143266"/>
    <w:rsid w:val="00160748"/>
    <w:rsid w:val="00182B61"/>
    <w:rsid w:val="001879F7"/>
    <w:rsid w:val="00192343"/>
    <w:rsid w:val="001C0E10"/>
    <w:rsid w:val="00207784"/>
    <w:rsid w:val="002416EB"/>
    <w:rsid w:val="00244EB3"/>
    <w:rsid w:val="0028539A"/>
    <w:rsid w:val="002A5706"/>
    <w:rsid w:val="002B5DA4"/>
    <w:rsid w:val="002D59B2"/>
    <w:rsid w:val="002D621D"/>
    <w:rsid w:val="002E0A69"/>
    <w:rsid w:val="002F1D27"/>
    <w:rsid w:val="00312179"/>
    <w:rsid w:val="00371723"/>
    <w:rsid w:val="003A0596"/>
    <w:rsid w:val="003A11D0"/>
    <w:rsid w:val="003A5499"/>
    <w:rsid w:val="003E5A8B"/>
    <w:rsid w:val="00403589"/>
    <w:rsid w:val="0041048E"/>
    <w:rsid w:val="00413C69"/>
    <w:rsid w:val="00420F7E"/>
    <w:rsid w:val="00441CDE"/>
    <w:rsid w:val="00466244"/>
    <w:rsid w:val="00481FCC"/>
    <w:rsid w:val="00486680"/>
    <w:rsid w:val="00491FF1"/>
    <w:rsid w:val="004C576A"/>
    <w:rsid w:val="004E014E"/>
    <w:rsid w:val="004E4680"/>
    <w:rsid w:val="004E5040"/>
    <w:rsid w:val="004E6E46"/>
    <w:rsid w:val="00500CB2"/>
    <w:rsid w:val="00516481"/>
    <w:rsid w:val="00522448"/>
    <w:rsid w:val="00540BA8"/>
    <w:rsid w:val="00542DC5"/>
    <w:rsid w:val="0054600D"/>
    <w:rsid w:val="005617A3"/>
    <w:rsid w:val="00566269"/>
    <w:rsid w:val="005908A6"/>
    <w:rsid w:val="00590B48"/>
    <w:rsid w:val="00591B32"/>
    <w:rsid w:val="005C4CF9"/>
    <w:rsid w:val="005E4418"/>
    <w:rsid w:val="005F05FB"/>
    <w:rsid w:val="006022D8"/>
    <w:rsid w:val="00622EEA"/>
    <w:rsid w:val="0062344C"/>
    <w:rsid w:val="00623652"/>
    <w:rsid w:val="00642AC8"/>
    <w:rsid w:val="006527F4"/>
    <w:rsid w:val="006751DF"/>
    <w:rsid w:val="0068035C"/>
    <w:rsid w:val="006B15D0"/>
    <w:rsid w:val="006D2634"/>
    <w:rsid w:val="006E2A51"/>
    <w:rsid w:val="006E5AEC"/>
    <w:rsid w:val="007322A3"/>
    <w:rsid w:val="0073544B"/>
    <w:rsid w:val="007402FA"/>
    <w:rsid w:val="00740681"/>
    <w:rsid w:val="00746EFA"/>
    <w:rsid w:val="0077173B"/>
    <w:rsid w:val="007913B1"/>
    <w:rsid w:val="007B45E7"/>
    <w:rsid w:val="007B5459"/>
    <w:rsid w:val="007C0B15"/>
    <w:rsid w:val="007C7937"/>
    <w:rsid w:val="007F79CA"/>
    <w:rsid w:val="00802A8B"/>
    <w:rsid w:val="00802CA1"/>
    <w:rsid w:val="00810624"/>
    <w:rsid w:val="0081105E"/>
    <w:rsid w:val="0083137F"/>
    <w:rsid w:val="008406F1"/>
    <w:rsid w:val="00842812"/>
    <w:rsid w:val="00850049"/>
    <w:rsid w:val="0085703F"/>
    <w:rsid w:val="00873C96"/>
    <w:rsid w:val="00873EF6"/>
    <w:rsid w:val="00880AB0"/>
    <w:rsid w:val="008A1258"/>
    <w:rsid w:val="008B2461"/>
    <w:rsid w:val="008C09CE"/>
    <w:rsid w:val="008C5167"/>
    <w:rsid w:val="008D500A"/>
    <w:rsid w:val="008F3E3B"/>
    <w:rsid w:val="009160D7"/>
    <w:rsid w:val="00922774"/>
    <w:rsid w:val="00963E73"/>
    <w:rsid w:val="00997631"/>
    <w:rsid w:val="009F0F69"/>
    <w:rsid w:val="00A645E0"/>
    <w:rsid w:val="00A66B40"/>
    <w:rsid w:val="00A83F61"/>
    <w:rsid w:val="00A846D3"/>
    <w:rsid w:val="00AA3841"/>
    <w:rsid w:val="00AB5A18"/>
    <w:rsid w:val="00AF45BF"/>
    <w:rsid w:val="00B05235"/>
    <w:rsid w:val="00B115D0"/>
    <w:rsid w:val="00B12F8E"/>
    <w:rsid w:val="00B2435B"/>
    <w:rsid w:val="00B454F0"/>
    <w:rsid w:val="00B46E39"/>
    <w:rsid w:val="00B56997"/>
    <w:rsid w:val="00B648F2"/>
    <w:rsid w:val="00B77765"/>
    <w:rsid w:val="00BA6D32"/>
    <w:rsid w:val="00BC4528"/>
    <w:rsid w:val="00BD39B0"/>
    <w:rsid w:val="00BD4708"/>
    <w:rsid w:val="00BE1725"/>
    <w:rsid w:val="00BE5A3E"/>
    <w:rsid w:val="00C4283C"/>
    <w:rsid w:val="00C50E06"/>
    <w:rsid w:val="00C532CD"/>
    <w:rsid w:val="00C60605"/>
    <w:rsid w:val="00C60F77"/>
    <w:rsid w:val="00C614CF"/>
    <w:rsid w:val="00C6681B"/>
    <w:rsid w:val="00C71F64"/>
    <w:rsid w:val="00C75411"/>
    <w:rsid w:val="00C7706E"/>
    <w:rsid w:val="00C80EA4"/>
    <w:rsid w:val="00C913E8"/>
    <w:rsid w:val="00CC4243"/>
    <w:rsid w:val="00CF7A00"/>
    <w:rsid w:val="00D00B1E"/>
    <w:rsid w:val="00D10A01"/>
    <w:rsid w:val="00D13768"/>
    <w:rsid w:val="00D2465E"/>
    <w:rsid w:val="00D26CC7"/>
    <w:rsid w:val="00D32164"/>
    <w:rsid w:val="00D34B68"/>
    <w:rsid w:val="00D42017"/>
    <w:rsid w:val="00D52E15"/>
    <w:rsid w:val="00D5524F"/>
    <w:rsid w:val="00D55F67"/>
    <w:rsid w:val="00D66F04"/>
    <w:rsid w:val="00D94C91"/>
    <w:rsid w:val="00DA595B"/>
    <w:rsid w:val="00DB1E6A"/>
    <w:rsid w:val="00DD06E5"/>
    <w:rsid w:val="00DD48F9"/>
    <w:rsid w:val="00DE17BC"/>
    <w:rsid w:val="00DE3394"/>
    <w:rsid w:val="00DF3B78"/>
    <w:rsid w:val="00E2448E"/>
    <w:rsid w:val="00E257FF"/>
    <w:rsid w:val="00E40B0C"/>
    <w:rsid w:val="00E4605E"/>
    <w:rsid w:val="00E464DD"/>
    <w:rsid w:val="00E50C8C"/>
    <w:rsid w:val="00E51B53"/>
    <w:rsid w:val="00E611B9"/>
    <w:rsid w:val="00E67038"/>
    <w:rsid w:val="00EC0EA2"/>
    <w:rsid w:val="00EC373B"/>
    <w:rsid w:val="00EC39E7"/>
    <w:rsid w:val="00ED6C89"/>
    <w:rsid w:val="00EE1C18"/>
    <w:rsid w:val="00EE599C"/>
    <w:rsid w:val="00EF0A63"/>
    <w:rsid w:val="00EF1B61"/>
    <w:rsid w:val="00F13804"/>
    <w:rsid w:val="00F17674"/>
    <w:rsid w:val="00F205D0"/>
    <w:rsid w:val="00F52945"/>
    <w:rsid w:val="00F612B5"/>
    <w:rsid w:val="00F64C62"/>
    <w:rsid w:val="00F65B9E"/>
    <w:rsid w:val="00F73B1B"/>
    <w:rsid w:val="00F76074"/>
    <w:rsid w:val="00F76568"/>
    <w:rsid w:val="00F807FE"/>
    <w:rsid w:val="00FA1013"/>
    <w:rsid w:val="00FB5C56"/>
    <w:rsid w:val="00FB62E3"/>
    <w:rsid w:val="00FD06F7"/>
    <w:rsid w:val="00FD3DA8"/>
    <w:rsid w:val="00FF08F9"/>
    <w:rsid w:val="00F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uiPriority w:val="99"/>
    <w:qFormat/>
    <w:rsid w:val="00EC373B"/>
    <w:pPr>
      <w:ind w:firstLineChars="100" w:firstLine="420"/>
    </w:pPr>
    <w:rPr>
      <w:rFonts w:ascii="Times New Roman" w:hAnsi="Times New Roman"/>
      <w:szCs w:val="24"/>
    </w:rPr>
  </w:style>
  <w:style w:type="character" w:customStyle="1" w:styleId="Char">
    <w:name w:val="正文首行缩进 Char"/>
    <w:basedOn w:val="Char0"/>
    <w:link w:val="a0"/>
    <w:uiPriority w:val="99"/>
    <w:rsid w:val="00EC373B"/>
    <w:rPr>
      <w:rFonts w:ascii="Times New Roman" w:hAnsi="Times New Roman"/>
      <w:szCs w:val="24"/>
    </w:rPr>
  </w:style>
  <w:style w:type="character" w:customStyle="1" w:styleId="Char0">
    <w:name w:val="正文文本 Char"/>
    <w:basedOn w:val="a1"/>
    <w:link w:val="a4"/>
    <w:uiPriority w:val="99"/>
    <w:semiHidden/>
    <w:rsid w:val="00EC373B"/>
  </w:style>
  <w:style w:type="paragraph" w:styleId="a4">
    <w:name w:val="Body Text"/>
    <w:basedOn w:val="a"/>
    <w:link w:val="Char0"/>
    <w:uiPriority w:val="99"/>
    <w:semiHidden/>
    <w:unhideWhenUsed/>
    <w:rsid w:val="00EC373B"/>
    <w:pPr>
      <w:spacing w:after="120"/>
    </w:pPr>
  </w:style>
  <w:style w:type="paragraph" w:styleId="a5">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6">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C373B"/>
    <w:pPr>
      <w:ind w:firstLineChars="200" w:firstLine="420"/>
    </w:pPr>
  </w:style>
  <w:style w:type="character" w:styleId="a8">
    <w:name w:val="Hyperlink"/>
    <w:basedOn w:val="a1"/>
    <w:uiPriority w:val="99"/>
    <w:unhideWhenUsed/>
    <w:rsid w:val="00EC373B"/>
    <w:rPr>
      <w:color w:val="0000FF" w:themeColor="hyperlink"/>
      <w:u w:val="single"/>
    </w:rPr>
  </w:style>
  <w:style w:type="paragraph" w:styleId="a9">
    <w:name w:val="Date"/>
    <w:basedOn w:val="a"/>
    <w:next w:val="a"/>
    <w:link w:val="Char1"/>
    <w:uiPriority w:val="99"/>
    <w:semiHidden/>
    <w:unhideWhenUsed/>
    <w:rsid w:val="00A846D3"/>
    <w:pPr>
      <w:ind w:leftChars="2500" w:left="100"/>
    </w:pPr>
  </w:style>
  <w:style w:type="character" w:customStyle="1" w:styleId="Char1">
    <w:name w:val="日期 Char"/>
    <w:basedOn w:val="a1"/>
    <w:link w:val="a9"/>
    <w:uiPriority w:val="99"/>
    <w:semiHidden/>
    <w:rsid w:val="00A846D3"/>
  </w:style>
  <w:style w:type="character" w:styleId="aa">
    <w:name w:val="FollowedHyperlink"/>
    <w:basedOn w:val="a1"/>
    <w:uiPriority w:val="99"/>
    <w:semiHidden/>
    <w:unhideWhenUsed/>
    <w:rsid w:val="00207784"/>
    <w:rPr>
      <w:color w:val="7E1FAD"/>
      <w:u w:val="single"/>
    </w:rPr>
  </w:style>
  <w:style w:type="paragraph" w:customStyle="1" w:styleId="font5">
    <w:name w:val="font5"/>
    <w:basedOn w:val="a"/>
    <w:rsid w:val="00207784"/>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207784"/>
    <w:pPr>
      <w:widowControl/>
      <w:spacing w:before="100" w:beforeAutospacing="1" w:after="100" w:afterAutospacing="1"/>
      <w:jc w:val="left"/>
    </w:pPr>
    <w:rPr>
      <w:rFonts w:ascii="黑体" w:eastAsia="黑体" w:hAnsi="黑体" w:cs="宋体"/>
      <w:b/>
      <w:bCs/>
      <w:color w:val="FF0000"/>
      <w:kern w:val="0"/>
      <w:sz w:val="12"/>
      <w:szCs w:val="12"/>
    </w:rPr>
  </w:style>
  <w:style w:type="paragraph" w:customStyle="1" w:styleId="font7">
    <w:name w:val="font7"/>
    <w:basedOn w:val="a"/>
    <w:rsid w:val="00207784"/>
    <w:pPr>
      <w:widowControl/>
      <w:spacing w:before="100" w:beforeAutospacing="1" w:after="100" w:afterAutospacing="1"/>
      <w:jc w:val="left"/>
    </w:pPr>
    <w:rPr>
      <w:rFonts w:ascii="微软雅黑" w:eastAsia="微软雅黑" w:hAnsi="微软雅黑" w:cs="宋体"/>
      <w:color w:val="000000"/>
      <w:kern w:val="0"/>
      <w:sz w:val="16"/>
      <w:szCs w:val="16"/>
    </w:rPr>
  </w:style>
  <w:style w:type="paragraph" w:customStyle="1" w:styleId="font8">
    <w:name w:val="font8"/>
    <w:basedOn w:val="a"/>
    <w:rsid w:val="0020778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63">
    <w:name w:val="xl63"/>
    <w:basedOn w:val="a"/>
    <w:rsid w:val="00207784"/>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207784"/>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66">
    <w:name w:val="xl66"/>
    <w:basedOn w:val="a"/>
    <w:rsid w:val="00207784"/>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67">
    <w:name w:val="xl67"/>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8"/>
      <w:szCs w:val="18"/>
    </w:rPr>
  </w:style>
  <w:style w:type="paragraph" w:customStyle="1" w:styleId="xl68">
    <w:name w:val="xl68"/>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xl69">
    <w:name w:val="xl69"/>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color w:val="FF0000"/>
      <w:kern w:val="0"/>
      <w:sz w:val="18"/>
      <w:szCs w:val="18"/>
    </w:rPr>
  </w:style>
  <w:style w:type="paragraph" w:customStyle="1" w:styleId="xl70">
    <w:name w:val="xl70"/>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12"/>
      <w:szCs w:val="12"/>
    </w:rPr>
  </w:style>
  <w:style w:type="paragraph" w:customStyle="1" w:styleId="xl71">
    <w:name w:val="xl71"/>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2"/>
      <w:szCs w:val="12"/>
    </w:rPr>
  </w:style>
  <w:style w:type="paragraph" w:customStyle="1" w:styleId="xl72">
    <w:name w:val="xl72"/>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2"/>
      <w:szCs w:val="12"/>
    </w:rPr>
  </w:style>
  <w:style w:type="paragraph" w:customStyle="1" w:styleId="xl73">
    <w:name w:val="xl73"/>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6"/>
      <w:szCs w:val="16"/>
    </w:rPr>
  </w:style>
  <w:style w:type="paragraph" w:customStyle="1" w:styleId="xl74">
    <w:name w:val="xl74"/>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5">
    <w:name w:val="xl7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6"/>
      <w:szCs w:val="16"/>
    </w:rPr>
  </w:style>
  <w:style w:type="paragraph" w:customStyle="1" w:styleId="xl76">
    <w:name w:val="xl76"/>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6"/>
      <w:szCs w:val="16"/>
    </w:rPr>
  </w:style>
  <w:style w:type="paragraph" w:customStyle="1" w:styleId="xl77">
    <w:name w:val="xl77"/>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color w:val="FF0000"/>
      <w:kern w:val="0"/>
      <w:sz w:val="16"/>
      <w:szCs w:val="16"/>
    </w:rPr>
  </w:style>
  <w:style w:type="paragraph" w:customStyle="1" w:styleId="xl78">
    <w:name w:val="xl78"/>
    <w:basedOn w:val="a"/>
    <w:rsid w:val="00207784"/>
    <w:pPr>
      <w:widowControl/>
      <w:spacing w:before="100" w:beforeAutospacing="1" w:after="100" w:afterAutospacing="1"/>
      <w:jc w:val="left"/>
    </w:pPr>
    <w:rPr>
      <w:rFonts w:ascii="黑体" w:eastAsia="黑体" w:hAnsi="黑体" w:cs="宋体"/>
      <w:kern w:val="0"/>
      <w:sz w:val="16"/>
      <w:szCs w:val="16"/>
    </w:rPr>
  </w:style>
  <w:style w:type="paragraph" w:customStyle="1" w:styleId="xl79">
    <w:name w:val="xl79"/>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eastAsia="黑体" w:hAnsi="黑体" w:cs="宋体"/>
      <w:kern w:val="0"/>
      <w:sz w:val="16"/>
      <w:szCs w:val="16"/>
    </w:rPr>
  </w:style>
  <w:style w:type="paragraph" w:customStyle="1" w:styleId="xl80">
    <w:name w:val="xl80"/>
    <w:basedOn w:val="a"/>
    <w:rsid w:val="00207784"/>
    <w:pPr>
      <w:widowControl/>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6"/>
      <w:szCs w:val="16"/>
    </w:rPr>
  </w:style>
  <w:style w:type="paragraph" w:customStyle="1" w:styleId="xl82">
    <w:name w:val="xl82"/>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FF0000"/>
      <w:kern w:val="0"/>
      <w:sz w:val="16"/>
      <w:szCs w:val="16"/>
    </w:rPr>
  </w:style>
  <w:style w:type="paragraph" w:customStyle="1" w:styleId="xl83">
    <w:name w:val="xl83"/>
    <w:basedOn w:val="a"/>
    <w:rsid w:val="00207784"/>
    <w:pPr>
      <w:widowControl/>
      <w:pBdr>
        <w:bottom w:val="single" w:sz="4" w:space="0" w:color="auto"/>
      </w:pBdr>
      <w:spacing w:before="100" w:beforeAutospacing="1" w:after="100" w:afterAutospacing="1"/>
      <w:jc w:val="center"/>
      <w:textAlignment w:val="top"/>
    </w:pPr>
    <w:rPr>
      <w:rFonts w:ascii="微软雅黑" w:eastAsia="微软雅黑" w:hAnsi="微软雅黑" w:cs="宋体"/>
      <w:color w:val="000000"/>
      <w:kern w:val="0"/>
      <w:sz w:val="32"/>
      <w:szCs w:val="32"/>
    </w:rPr>
  </w:style>
  <w:style w:type="paragraph" w:customStyle="1" w:styleId="xl84">
    <w:name w:val="xl84"/>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5">
    <w:name w:val="xl8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6">
    <w:name w:val="xl86"/>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7">
    <w:name w:val="xl87"/>
    <w:basedOn w:val="a"/>
    <w:rsid w:val="00207784"/>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6"/>
      <w:szCs w:val="16"/>
    </w:rPr>
  </w:style>
  <w:style w:type="paragraph" w:customStyle="1" w:styleId="xl88">
    <w:name w:val="xl88"/>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9">
    <w:name w:val="xl89"/>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90">
    <w:name w:val="xl90"/>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6"/>
      <w:szCs w:val="16"/>
    </w:rPr>
  </w:style>
  <w:style w:type="paragraph" w:customStyle="1" w:styleId="xl91">
    <w:name w:val="xl91"/>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92">
    <w:name w:val="xl92"/>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kern w:val="0"/>
      <w:sz w:val="16"/>
      <w:szCs w:val="16"/>
    </w:rPr>
  </w:style>
  <w:style w:type="paragraph" w:customStyle="1" w:styleId="xl93">
    <w:name w:val="xl93"/>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FF0000"/>
      <w:kern w:val="0"/>
      <w:sz w:val="16"/>
      <w:szCs w:val="16"/>
    </w:rPr>
  </w:style>
  <w:style w:type="paragraph" w:customStyle="1" w:styleId="xl94">
    <w:name w:val="xl94"/>
    <w:basedOn w:val="a"/>
    <w:rsid w:val="00207784"/>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FF0000"/>
      <w:kern w:val="0"/>
      <w:sz w:val="16"/>
      <w:szCs w:val="16"/>
    </w:rPr>
  </w:style>
  <w:style w:type="paragraph" w:customStyle="1" w:styleId="xl95">
    <w:name w:val="xl9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软雅黑" w:eastAsia="微软雅黑" w:hAnsi="微软雅黑" w:cs="宋体"/>
      <w:kern w:val="0"/>
      <w:sz w:val="16"/>
      <w:szCs w:val="16"/>
    </w:rPr>
  </w:style>
  <w:style w:type="paragraph" w:customStyle="1" w:styleId="xl96">
    <w:name w:val="xl96"/>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925">
      <w:bodyDiv w:val="1"/>
      <w:marLeft w:val="0"/>
      <w:marRight w:val="0"/>
      <w:marTop w:val="0"/>
      <w:marBottom w:val="0"/>
      <w:divBdr>
        <w:top w:val="none" w:sz="0" w:space="0" w:color="auto"/>
        <w:left w:val="none" w:sz="0" w:space="0" w:color="auto"/>
        <w:bottom w:val="none" w:sz="0" w:space="0" w:color="auto"/>
        <w:right w:val="none" w:sz="0" w:space="0" w:color="auto"/>
      </w:divBdr>
    </w:div>
    <w:div w:id="367069529">
      <w:bodyDiv w:val="1"/>
      <w:marLeft w:val="0"/>
      <w:marRight w:val="0"/>
      <w:marTop w:val="0"/>
      <w:marBottom w:val="0"/>
      <w:divBdr>
        <w:top w:val="none" w:sz="0" w:space="0" w:color="auto"/>
        <w:left w:val="none" w:sz="0" w:space="0" w:color="auto"/>
        <w:bottom w:val="none" w:sz="0" w:space="0" w:color="auto"/>
        <w:right w:val="none" w:sz="0" w:space="0" w:color="auto"/>
      </w:divBdr>
    </w:div>
    <w:div w:id="567769582">
      <w:bodyDiv w:val="1"/>
      <w:marLeft w:val="0"/>
      <w:marRight w:val="0"/>
      <w:marTop w:val="0"/>
      <w:marBottom w:val="0"/>
      <w:divBdr>
        <w:top w:val="none" w:sz="0" w:space="0" w:color="auto"/>
        <w:left w:val="none" w:sz="0" w:space="0" w:color="auto"/>
        <w:bottom w:val="none" w:sz="0" w:space="0" w:color="auto"/>
        <w:right w:val="none" w:sz="0" w:space="0" w:color="auto"/>
      </w:divBdr>
    </w:div>
    <w:div w:id="588546016">
      <w:bodyDiv w:val="1"/>
      <w:marLeft w:val="0"/>
      <w:marRight w:val="0"/>
      <w:marTop w:val="0"/>
      <w:marBottom w:val="0"/>
      <w:divBdr>
        <w:top w:val="none" w:sz="0" w:space="0" w:color="auto"/>
        <w:left w:val="none" w:sz="0" w:space="0" w:color="auto"/>
        <w:bottom w:val="none" w:sz="0" w:space="0" w:color="auto"/>
        <w:right w:val="none" w:sz="0" w:space="0" w:color="auto"/>
      </w:divBdr>
    </w:div>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944310618">
      <w:bodyDiv w:val="1"/>
      <w:marLeft w:val="0"/>
      <w:marRight w:val="0"/>
      <w:marTop w:val="0"/>
      <w:marBottom w:val="0"/>
      <w:divBdr>
        <w:top w:val="none" w:sz="0" w:space="0" w:color="auto"/>
        <w:left w:val="none" w:sz="0" w:space="0" w:color="auto"/>
        <w:bottom w:val="none" w:sz="0" w:space="0" w:color="auto"/>
        <w:right w:val="none" w:sz="0" w:space="0" w:color="auto"/>
      </w:divBdr>
    </w:div>
    <w:div w:id="1030182204">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138837983">
      <w:bodyDiv w:val="1"/>
      <w:marLeft w:val="0"/>
      <w:marRight w:val="0"/>
      <w:marTop w:val="0"/>
      <w:marBottom w:val="0"/>
      <w:divBdr>
        <w:top w:val="none" w:sz="0" w:space="0" w:color="auto"/>
        <w:left w:val="none" w:sz="0" w:space="0" w:color="auto"/>
        <w:bottom w:val="none" w:sz="0" w:space="0" w:color="auto"/>
        <w:right w:val="none" w:sz="0" w:space="0" w:color="auto"/>
      </w:divBdr>
    </w:div>
    <w:div w:id="1302688547">
      <w:bodyDiv w:val="1"/>
      <w:marLeft w:val="0"/>
      <w:marRight w:val="0"/>
      <w:marTop w:val="0"/>
      <w:marBottom w:val="0"/>
      <w:divBdr>
        <w:top w:val="none" w:sz="0" w:space="0" w:color="auto"/>
        <w:left w:val="none" w:sz="0" w:space="0" w:color="auto"/>
        <w:bottom w:val="none" w:sz="0" w:space="0" w:color="auto"/>
        <w:right w:val="none" w:sz="0" w:space="0" w:color="auto"/>
      </w:divBdr>
    </w:div>
    <w:div w:id="1357659680">
      <w:bodyDiv w:val="1"/>
      <w:marLeft w:val="0"/>
      <w:marRight w:val="0"/>
      <w:marTop w:val="0"/>
      <w:marBottom w:val="0"/>
      <w:divBdr>
        <w:top w:val="none" w:sz="0" w:space="0" w:color="auto"/>
        <w:left w:val="none" w:sz="0" w:space="0" w:color="auto"/>
        <w:bottom w:val="none" w:sz="0" w:space="0" w:color="auto"/>
        <w:right w:val="none" w:sz="0" w:space="0" w:color="auto"/>
      </w:divBdr>
    </w:div>
    <w:div w:id="1669091948">
      <w:bodyDiv w:val="1"/>
      <w:marLeft w:val="0"/>
      <w:marRight w:val="0"/>
      <w:marTop w:val="0"/>
      <w:marBottom w:val="0"/>
      <w:divBdr>
        <w:top w:val="none" w:sz="0" w:space="0" w:color="auto"/>
        <w:left w:val="none" w:sz="0" w:space="0" w:color="auto"/>
        <w:bottom w:val="none" w:sz="0" w:space="0" w:color="auto"/>
        <w:right w:val="none" w:sz="0" w:space="0" w:color="auto"/>
      </w:divBdr>
    </w:div>
    <w:div w:id="1881627682">
      <w:bodyDiv w:val="1"/>
      <w:marLeft w:val="0"/>
      <w:marRight w:val="0"/>
      <w:marTop w:val="0"/>
      <w:marBottom w:val="0"/>
      <w:divBdr>
        <w:top w:val="none" w:sz="0" w:space="0" w:color="auto"/>
        <w:left w:val="none" w:sz="0" w:space="0" w:color="auto"/>
        <w:bottom w:val="none" w:sz="0" w:space="0" w:color="auto"/>
        <w:right w:val="none" w:sz="0" w:space="0" w:color="auto"/>
      </w:divBdr>
    </w:div>
    <w:div w:id="1994096182">
      <w:bodyDiv w:val="1"/>
      <w:marLeft w:val="0"/>
      <w:marRight w:val="0"/>
      <w:marTop w:val="0"/>
      <w:marBottom w:val="0"/>
      <w:divBdr>
        <w:top w:val="none" w:sz="0" w:space="0" w:color="auto"/>
        <w:left w:val="none" w:sz="0" w:space="0" w:color="auto"/>
        <w:bottom w:val="none" w:sz="0" w:space="0" w:color="auto"/>
        <w:right w:val="none" w:sz="0" w:space="0" w:color="auto"/>
      </w:divBdr>
    </w:div>
    <w:div w:id="2022202891">
      <w:bodyDiv w:val="1"/>
      <w:marLeft w:val="0"/>
      <w:marRight w:val="0"/>
      <w:marTop w:val="0"/>
      <w:marBottom w:val="0"/>
      <w:divBdr>
        <w:top w:val="none" w:sz="0" w:space="0" w:color="auto"/>
        <w:left w:val="none" w:sz="0" w:space="0" w:color="auto"/>
        <w:bottom w:val="none" w:sz="0" w:space="0" w:color="auto"/>
        <w:right w:val="none" w:sz="0" w:space="0" w:color="auto"/>
      </w:divBdr>
    </w:div>
    <w:div w:id="2061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FYCGZX@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20</Pages>
  <Words>2392</Words>
  <Characters>13639</Characters>
  <Application>Microsoft Office Word</Application>
  <DocSecurity>0</DocSecurity>
  <Lines>113</Lines>
  <Paragraphs>31</Paragraphs>
  <ScaleCrop>false</ScaleCrop>
  <Company>HP Inc.</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254</cp:revision>
  <dcterms:created xsi:type="dcterms:W3CDTF">2024-04-28T08:25:00Z</dcterms:created>
  <dcterms:modified xsi:type="dcterms:W3CDTF">2026-05-19T08:26:00Z</dcterms:modified>
</cp:coreProperties>
</file>